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5AC" w:rsidRPr="00E324F9" w:rsidRDefault="004475AC" w:rsidP="004475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8"/>
          <w:szCs w:val="17"/>
          <w:lang w:eastAsia="ru-RU"/>
        </w:rPr>
      </w:pPr>
      <w:r w:rsidRPr="00E324F9">
        <w:rPr>
          <w:rFonts w:ascii="Georgia" w:eastAsia="Times New Roman" w:hAnsi="Georgia"/>
          <w:b/>
          <w:bCs/>
          <w:color w:val="000000"/>
          <w:sz w:val="28"/>
          <w:lang w:eastAsia="ru-RU"/>
        </w:rPr>
        <w:t>Сведения о доступе к информационным системам и информационно</w:t>
      </w:r>
      <w:r w:rsidR="00025CE4" w:rsidRPr="00E324F9">
        <w:rPr>
          <w:rFonts w:ascii="Georgia" w:eastAsia="Times New Roman" w:hAnsi="Georgia"/>
          <w:b/>
          <w:bCs/>
          <w:color w:val="000000"/>
          <w:sz w:val="28"/>
          <w:lang w:eastAsia="ru-RU"/>
        </w:rPr>
        <w:t>-телекоммуникационным сетям в МК</w:t>
      </w:r>
      <w:r w:rsidRPr="00E324F9">
        <w:rPr>
          <w:rFonts w:ascii="Georgia" w:eastAsia="Times New Roman" w:hAnsi="Georgia"/>
          <w:b/>
          <w:bCs/>
          <w:color w:val="000000"/>
          <w:sz w:val="28"/>
          <w:lang w:eastAsia="ru-RU"/>
        </w:rPr>
        <w:t>ОУ "</w:t>
      </w:r>
      <w:proofErr w:type="spellStart"/>
      <w:r w:rsidR="00E324F9" w:rsidRPr="00E324F9">
        <w:rPr>
          <w:rFonts w:ascii="Georgia" w:eastAsia="Times New Roman" w:hAnsi="Georgia"/>
          <w:b/>
          <w:bCs/>
          <w:color w:val="000000"/>
          <w:sz w:val="28"/>
          <w:lang w:eastAsia="ru-RU"/>
        </w:rPr>
        <w:t>Араканская</w:t>
      </w:r>
      <w:proofErr w:type="spellEnd"/>
      <w:r w:rsidR="000F1071" w:rsidRPr="00E324F9">
        <w:rPr>
          <w:rFonts w:ascii="Georgia" w:eastAsia="Times New Roman" w:hAnsi="Georgia"/>
          <w:b/>
          <w:bCs/>
          <w:color w:val="000000"/>
          <w:sz w:val="28"/>
          <w:lang w:eastAsia="ru-RU"/>
        </w:rPr>
        <w:t xml:space="preserve"> СОШ</w:t>
      </w:r>
      <w:r w:rsidRPr="00E324F9">
        <w:rPr>
          <w:rFonts w:ascii="Georgia" w:eastAsia="Times New Roman" w:hAnsi="Georgia"/>
          <w:b/>
          <w:bCs/>
          <w:color w:val="000000"/>
          <w:sz w:val="28"/>
          <w:lang w:eastAsia="ru-RU"/>
        </w:rPr>
        <w:t>"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</w:p>
    <w:p w:rsidR="004475AC" w:rsidRPr="000F1071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В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кабинете  информатики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 xml:space="preserve"> </w:t>
      </w:r>
      <w:r w:rsidR="000F1071">
        <w:rPr>
          <w:rFonts w:eastAsia="Times New Roman"/>
          <w:color w:val="000000"/>
          <w:sz w:val="24"/>
          <w:szCs w:val="17"/>
          <w:lang w:eastAsia="ru-RU"/>
        </w:rPr>
        <w:t>все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  </w:t>
      </w:r>
      <w:proofErr w:type="spellStart"/>
      <w:r w:rsidR="000F1071">
        <w:rPr>
          <w:rFonts w:eastAsia="Times New Roman"/>
          <w:color w:val="000000"/>
          <w:sz w:val="24"/>
          <w:szCs w:val="17"/>
          <w:lang w:eastAsia="ru-RU"/>
        </w:rPr>
        <w:t>компьютери</w:t>
      </w:r>
      <w:proofErr w:type="spellEnd"/>
      <w:r w:rsidR="000F1071">
        <w:rPr>
          <w:rFonts w:eastAsia="Times New Roman"/>
          <w:color w:val="000000"/>
          <w:sz w:val="24"/>
          <w:szCs w:val="17"/>
          <w:lang w:eastAsia="ru-RU"/>
        </w:rPr>
        <w:t xml:space="preserve"> в рабочем состоянии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</w:t>
      </w:r>
      <w:r w:rsidR="000F1071">
        <w:rPr>
          <w:rFonts w:eastAsia="Times New Roman"/>
          <w:color w:val="000000"/>
          <w:sz w:val="24"/>
          <w:szCs w:val="17"/>
          <w:lang w:eastAsia="ru-RU"/>
        </w:rPr>
        <w:t xml:space="preserve">, 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имеют выход в Интернет.  Договор на предоставление услуг связи (Интернет) заключен с 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 xml:space="preserve">компанией </w:t>
      </w:r>
      <w:proofErr w:type="spellStart"/>
      <w:r w:rsidR="000F1071">
        <w:rPr>
          <w:rFonts w:eastAsia="Times New Roman"/>
          <w:b/>
          <w:bCs/>
          <w:color w:val="000000"/>
          <w:sz w:val="24"/>
          <w:lang w:eastAsia="ru-RU"/>
        </w:rPr>
        <w:t>Флай-Теч</w:t>
      </w:r>
      <w:proofErr w:type="spellEnd"/>
      <w:r w:rsidR="00025CE4">
        <w:rPr>
          <w:rFonts w:eastAsia="Times New Roman"/>
          <w:b/>
          <w:bCs/>
          <w:color w:val="000000"/>
          <w:sz w:val="24"/>
          <w:lang w:eastAsia="ru-RU"/>
        </w:rPr>
        <w:t>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  В школе установлен </w:t>
      </w:r>
      <w:r w:rsidRPr="00025CE4">
        <w:rPr>
          <w:rFonts w:eastAsia="Times New Roman"/>
          <w:b/>
          <w:bCs/>
          <w:color w:val="000000"/>
          <w:sz w:val="24"/>
          <w:lang w:eastAsia="ru-RU"/>
        </w:rPr>
        <w:t xml:space="preserve">фильтр </w:t>
      </w:r>
      <w:r w:rsidR="00025CE4">
        <w:rPr>
          <w:rFonts w:eastAsia="Times New Roman"/>
          <w:b/>
          <w:bCs/>
          <w:color w:val="000000"/>
          <w:sz w:val="24"/>
          <w:lang w:eastAsia="ru-RU"/>
        </w:rPr>
        <w:t xml:space="preserve"> </w:t>
      </w:r>
      <w:r w:rsidR="000F1071">
        <w:rPr>
          <w:rFonts w:eastAsia="Times New Roman"/>
          <w:b/>
          <w:bCs/>
          <w:color w:val="000000"/>
          <w:sz w:val="24"/>
          <w:lang w:eastAsia="ru-RU"/>
        </w:rPr>
        <w:t>Интернет Цензор.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Школьники имеют возможность работать в сети Интернет на уроках информатики и ежедневно в свободном доступе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4475AC" w:rsidRPr="00025CE4" w:rsidRDefault="00E324F9" w:rsidP="004475AC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17"/>
          <w:lang w:eastAsia="ru-RU"/>
        </w:rPr>
      </w:pPr>
      <w:r>
        <w:rPr>
          <w:rFonts w:eastAsia="Times New Roman"/>
          <w:color w:val="000000"/>
          <w:sz w:val="24"/>
          <w:szCs w:val="17"/>
          <w:lang w:eastAsia="ru-RU"/>
        </w:rPr>
        <w:pict>
          <v:rect id="_x0000_i1025" style="width:467.75pt;height:.65pt" o:hralign="center" o:hrstd="t" o:hrnoshade="t" o:hr="t" fillcolor="#d6e37d" stroked="f"/>
        </w:pic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Правила использования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1. Общие положения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1.3. Использование сети Интернет в М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>К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ОУ 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>"</w:t>
      </w:r>
      <w:r w:rsidR="00E324F9">
        <w:rPr>
          <w:rFonts w:eastAsia="Times New Roman"/>
          <w:color w:val="000000"/>
          <w:sz w:val="24"/>
          <w:szCs w:val="17"/>
          <w:lang w:eastAsia="ru-RU"/>
        </w:rPr>
        <w:t>Араканская</w:t>
      </w:r>
      <w:bookmarkStart w:id="0" w:name="_GoBack"/>
      <w:bookmarkEnd w:id="0"/>
      <w:r w:rsidR="000F1071">
        <w:rPr>
          <w:rFonts w:eastAsia="Times New Roman"/>
          <w:color w:val="000000"/>
          <w:sz w:val="24"/>
          <w:szCs w:val="17"/>
          <w:lang w:eastAsia="ru-RU"/>
        </w:rPr>
        <w:t xml:space="preserve"> СОШ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>"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подчинено следующим принципам: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соответствия образовательным целям;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содействия гармоничному формированию и развитию личности;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приобретения новых навыков и знаний;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расширения применяемого спектра учебных и наглядных пособий;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социализации личности, введения в информационное общество.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</w:r>
      <w:r w:rsidRPr="00025CE4">
        <w:rPr>
          <w:rFonts w:eastAsia="Times New Roman"/>
          <w:b/>
          <w:bCs/>
          <w:color w:val="000000"/>
          <w:sz w:val="24"/>
          <w:lang w:eastAsia="ru-RU"/>
        </w:rPr>
        <w:t>2. Организация использования сети Интернет в общеобразовательном учреждении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 2.2. Правила использования сети Интернет разрабатывается педагогическим советом ОУ 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lastRenderedPageBreak/>
        <w:t>на основе примерного регламента самостоятельно либо с привлечением внешних экспертов, в качестве которых могут выступать: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учителя других образовательных учреждений, имеющие опыт использования Интернета в образовательном процессе;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специалисты в области информационных технологий;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представители органов управления образованием;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родители обучающихся.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2.3. При разработке правил использования сети Интернет педагогический совет руководствуется: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законодательством Российской Федерации;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интересами обучающихся;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целями образовательного процесса.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2.5.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 При этом преподаватель: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- наблюдает за использованием компьютера и сети Интернет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обучающимися;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принимает меры по пресечению обращений к ресурсам, не имеющим отношения к образовательному процессу.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- наблюдает за использованием компьютера и сети Интернет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обучающимися;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принимает меры по пресечению обращений к ресурсам, не имеющих отношения к образовательному процессу;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lastRenderedPageBreak/>
        <w:t xml:space="preserve">случайный доступ к подобной информации, размещенной не на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интернет-ресурсах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ОУ.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 2.9. Принципы размещения информации на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интернет-ресурсах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ОУ призваны обеспечивать: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соблюдение действующего законодательства Российской Федерации, интересов и прав граждан;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защиту персональных данных обучающихся, учителей и других работников;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достоверность и корректность информации.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интернет-ресурсах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интернет-ресурсах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только с письменного согласия лица, чьи персональные данные размещаются.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</w:r>
      <w:r w:rsidRPr="00025CE4">
        <w:rPr>
          <w:rFonts w:eastAsia="Times New Roman"/>
          <w:b/>
          <w:bCs/>
          <w:color w:val="000000"/>
          <w:sz w:val="24"/>
          <w:lang w:eastAsia="ru-RU"/>
        </w:rPr>
        <w:t>3. Использование сети Интернет в образовательном учреждении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3.1. Использование сети Интернет в ОУ осуществляется, как правило, в целях образовательного процесса.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3.2. Обучающемуся запрещается: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осуществлять любые сделки через Интернет;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осуществлять загрузки файлов на компьютер ОУ без специального разрешения;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4. Права, обязанности и ответственность пользователей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Использование сети Интернет в ОУ осуществляется в целях образовательного процесса.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К работе в сети Интернет допускаются лица прошедшие инструктаж и обязавшиеся соблюдать его.</w:t>
      </w: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lastRenderedPageBreak/>
        <w:t>Правила работы.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u w:val="single"/>
          <w:lang w:eastAsia="ru-RU"/>
        </w:rPr>
        <w:t>Пользователям запрещается: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1.        Осуществлять действия, запре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>щенные законодательством РФ и РД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2.       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1.        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2.       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3.       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4.       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5.       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6.        Включать, выключать и перезагружать компьютер без согласования с ответственным за организацию в ОУ работы сети Интернет и ограничению доступа.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7.        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8.       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9.        Осуществлять любые сделки через Интернет.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Пользователи несут ответственность: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1.        За содержание передаваемой, принимаемой и печатаемой информации.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2.        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lastRenderedPageBreak/>
        <w:t>Пользователи имеют право: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1.        Работать в сети Интернет в течение периода времени, определенного расписанием.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2.        Сохранять полученную информацию на съемном диске (дискете, CD-ROM,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флеш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>-накопителе).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3.        Размещать собственную информацию в сети Интернет на Интернет-ресурсах ОУ.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4.        Иметь учетную запись электронной почты на Интернет-ресурсах ОУ.</w:t>
      </w:r>
    </w:p>
    <w:p w:rsidR="004475AC" w:rsidRPr="00025CE4" w:rsidRDefault="00E324F9" w:rsidP="004475AC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17"/>
          <w:lang w:eastAsia="ru-RU"/>
        </w:rPr>
      </w:pPr>
      <w:r>
        <w:rPr>
          <w:rFonts w:eastAsia="Times New Roman"/>
          <w:color w:val="000000"/>
          <w:sz w:val="24"/>
          <w:szCs w:val="17"/>
          <w:lang w:eastAsia="ru-RU"/>
        </w:rPr>
        <w:pict>
          <v:rect id="_x0000_i1026" style="width:467.75pt;height:.65pt" o:hralign="center" o:hrstd="t" o:hrnoshade="t" o:hr="t" fillcolor="#d6e37d" stroked="f"/>
        </w:pic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Классификатор  информации, доступ к которой учащихся запрещен и разрешен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Пропаганда войны, разжигание ненависти и вражды, пропаганда порнографии и антиобщественного поведения: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информация, пропагандирующая порнографию, культ насилия и жестокости, наркоманию, токсикоманию, антиобщественное поведение.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2. Злоупотребление свободой СМИ /экстремизм: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3. Злоупотребление свободой СМИ / наркотические средства: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прекурсоров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прекурсоров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>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4. Злоупотребление свободой СМИ / информация с ограниченным доступом: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сведения о специальных средствах, технических приемах и тактике проведения контртеррористической операции.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5. Злоупотребление свободой СМИ / скрытое воздействие 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6. Экстремистские материалы или экстремистская деятельность (экстремизм):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  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частичноеуничтожение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какой-либо этнической, социальной, расовой, национальной или религиозной группы;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насильственное изменение основ конституционного строя и нарушение целостности Российской Федерации;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подрыв безопасности Российской Федерации;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захват или присвоение властных полномочий;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создание незаконных вооруженных формирований;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   - осуществление террористической деятельности либо публичное оправдание 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lastRenderedPageBreak/>
        <w:t>терроризма;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унижение национального достоинства;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 xml:space="preserve"> 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7. Вредоносные программы 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8. Преступления: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оскорбление (унижение чести и достоинства другого лица, выраженное в неприлично форме);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публичные призывы к осуществлению террористической деятельности или публичное оправдание терроризма;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склонение к потреблению наркотических средств и психотропных веществ;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незаконное распространение или рекламирование порнографических материалов;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публичные призывы к осуществлению экстремистской деятельности;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публичные призывы к развязыванию агрессивной войны.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9. Ненадлежащая реклама: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содержащая рекламу алкогольной продукции и табачных изделий.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10. Информация с ограниченным доступом: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составляющая государственную, коммерческую, служебную или иную специально охраняемую законом тайну.</w:t>
      </w:r>
    </w:p>
    <w:p w:rsidR="00C04C30" w:rsidRPr="00025CE4" w:rsidRDefault="00C04C30">
      <w:pPr>
        <w:rPr>
          <w:sz w:val="22"/>
        </w:rPr>
      </w:pPr>
    </w:p>
    <w:sectPr w:rsidR="00C04C30" w:rsidRPr="00025CE4" w:rsidSect="00025CE4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AC"/>
    <w:rsid w:val="00025CE4"/>
    <w:rsid w:val="000F1071"/>
    <w:rsid w:val="00172509"/>
    <w:rsid w:val="004475AC"/>
    <w:rsid w:val="00617104"/>
    <w:rsid w:val="008D454A"/>
    <w:rsid w:val="00AD2728"/>
    <w:rsid w:val="00BD5EE1"/>
    <w:rsid w:val="00C04C30"/>
    <w:rsid w:val="00E3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45CF4-0DB8-4DFE-9F52-AABFB37E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30"/>
  </w:style>
  <w:style w:type="paragraph" w:styleId="1">
    <w:name w:val="heading 1"/>
    <w:basedOn w:val="a"/>
    <w:link w:val="10"/>
    <w:uiPriority w:val="9"/>
    <w:qFormat/>
    <w:rsid w:val="00447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5AC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zamVR</dc:creator>
  <cp:lastModifiedBy>ADMIN</cp:lastModifiedBy>
  <cp:revision>3</cp:revision>
  <cp:lastPrinted>2017-10-20T07:23:00Z</cp:lastPrinted>
  <dcterms:created xsi:type="dcterms:W3CDTF">2019-02-28T22:06:00Z</dcterms:created>
  <dcterms:modified xsi:type="dcterms:W3CDTF">2019-03-20T18:57:00Z</dcterms:modified>
</cp:coreProperties>
</file>