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0" w:rsidRPr="00D30A8B" w:rsidRDefault="006F5CA0" w:rsidP="006F5CA0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4"/>
        </w:rPr>
      </w:pPr>
      <w:bookmarkStart w:id="0" w:name="_Toc294246076"/>
      <w:r w:rsidRPr="00D30A8B">
        <w:rPr>
          <w:sz w:val="24"/>
        </w:rPr>
        <w:t>Основы религиозных культур и светской этики</w:t>
      </w:r>
      <w:bookmarkEnd w:id="0"/>
    </w:p>
    <w:p w:rsidR="006F5CA0" w:rsidRPr="00D30A8B" w:rsidRDefault="006F5CA0" w:rsidP="006F5C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proofErr w:type="gramStart"/>
      <w:r w:rsidRPr="00D30A8B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</w:pPr>
      <w:r w:rsidRPr="00D30A8B">
        <w:rPr>
          <w:b/>
        </w:rPr>
        <w:t>Общие планируемые результаты</w:t>
      </w:r>
      <w:r w:rsidRPr="00D30A8B">
        <w:t xml:space="preserve">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D30A8B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D30A8B">
        <w:rPr>
          <w:rStyle w:val="Zag11"/>
          <w:rFonts w:eastAsia="@Arial Unicode MS"/>
          <w:b/>
        </w:rPr>
        <w:t>выпускник научится</w:t>
      </w:r>
      <w:r w:rsidRPr="00D30A8B">
        <w:rPr>
          <w:rStyle w:val="Zag11"/>
          <w:rFonts w:eastAsia="@Arial Unicode MS"/>
        </w:rPr>
        <w:t>:</w:t>
      </w:r>
    </w:p>
    <w:p w:rsidR="006F5CA0" w:rsidRPr="00D30A8B" w:rsidRDefault="006F5CA0" w:rsidP="006F5CA0">
      <w:pPr>
        <w:tabs>
          <w:tab w:val="left" w:pos="1080"/>
        </w:tabs>
        <w:ind w:firstLine="709"/>
        <w:jc w:val="both"/>
      </w:pPr>
      <w:r w:rsidRPr="00D30A8B">
        <w:t>– понимать значение нравственных норм и ценностей для достойной жизни личности, семьи, общества;</w:t>
      </w:r>
    </w:p>
    <w:p w:rsidR="006F5CA0" w:rsidRPr="00D30A8B" w:rsidRDefault="006F5CA0" w:rsidP="006F5CA0">
      <w:pPr>
        <w:tabs>
          <w:tab w:val="left" w:pos="1080"/>
        </w:tabs>
        <w:ind w:firstLine="709"/>
        <w:jc w:val="both"/>
      </w:pPr>
      <w:r w:rsidRPr="00D30A8B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F5CA0" w:rsidRPr="00D30A8B" w:rsidRDefault="006F5CA0" w:rsidP="006F5CA0">
      <w:pPr>
        <w:tabs>
          <w:tab w:val="left" w:pos="1080"/>
        </w:tabs>
        <w:ind w:firstLine="709"/>
        <w:jc w:val="both"/>
      </w:pPr>
      <w:r w:rsidRPr="00D30A8B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6F5CA0" w:rsidRPr="00D30A8B" w:rsidRDefault="006F5CA0" w:rsidP="006F5CA0">
      <w:pPr>
        <w:tabs>
          <w:tab w:val="left" w:pos="1080"/>
        </w:tabs>
        <w:ind w:firstLine="709"/>
        <w:jc w:val="both"/>
      </w:pPr>
      <w:r w:rsidRPr="00D30A8B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6F5CA0" w:rsidRPr="00D30A8B" w:rsidRDefault="006F5CA0" w:rsidP="006F5CA0">
      <w:pPr>
        <w:tabs>
          <w:tab w:val="left" w:pos="1080"/>
        </w:tabs>
        <w:ind w:firstLine="709"/>
        <w:jc w:val="both"/>
      </w:pPr>
      <w:r w:rsidRPr="00D30A8B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6F5CA0" w:rsidRPr="00D30A8B" w:rsidRDefault="006F5CA0" w:rsidP="006F5CA0">
      <w:pPr>
        <w:ind w:firstLine="709"/>
        <w:jc w:val="both"/>
      </w:pPr>
      <w:r w:rsidRPr="00D30A8B">
        <w:rPr>
          <w:b/>
        </w:rPr>
        <w:t>Планируемые результаты по учебным модулям</w:t>
      </w:r>
      <w:r w:rsidRPr="00D30A8B">
        <w:t>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православной культуры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30A8B">
        <w:rPr>
          <w:rStyle w:val="Zag11"/>
          <w:rFonts w:eastAsia="@Arial Unicode MS"/>
          <w:b/>
        </w:rPr>
        <w:t>Выпускник научится</w:t>
      </w:r>
      <w:r w:rsidRPr="00D30A8B">
        <w:rPr>
          <w:rStyle w:val="Zag11"/>
          <w:rFonts w:eastAsia="@Arial Unicode MS"/>
        </w:rPr>
        <w:t>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>излагать свое мнение по поводу значения религии, религиозной культуры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t>–</w:t>
      </w:r>
      <w:r w:rsidRPr="00D30A8B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t>–</w:t>
      </w:r>
      <w:r w:rsidRPr="00D30A8B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t>–</w:t>
      </w:r>
      <w:r w:rsidRPr="00D30A8B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lastRenderedPageBreak/>
        <w:t>–</w:t>
      </w:r>
      <w:r w:rsidRPr="00D30A8B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исламской культуры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30A8B">
        <w:rPr>
          <w:rStyle w:val="Zag11"/>
          <w:rFonts w:eastAsia="@Arial Unicode MS"/>
          <w:b/>
        </w:rPr>
        <w:t>Выпускник научится</w:t>
      </w:r>
      <w:r w:rsidRPr="00D30A8B">
        <w:rPr>
          <w:rStyle w:val="Zag11"/>
          <w:rFonts w:eastAsia="@Arial Unicode MS"/>
        </w:rPr>
        <w:t>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>излагать свое мнение по поводу значения религии, религиозной культуры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соотносить нравственные формы поведения с нормами исламской религиозной морали;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tab/>
      </w:r>
      <w:r w:rsidRPr="00D30A8B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tab/>
      </w:r>
      <w:r w:rsidRPr="00D30A8B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tab/>
      </w:r>
      <w:r w:rsidRPr="00D30A8B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</w:t>
      </w:r>
      <w:proofErr w:type="spellStart"/>
      <w:r w:rsidRPr="00D30A8B">
        <w:rPr>
          <w:i/>
        </w:rPr>
        <w:t>законныхинтересов</w:t>
      </w:r>
      <w:proofErr w:type="spellEnd"/>
      <w:r w:rsidRPr="00D30A8B">
        <w:rPr>
          <w:i/>
        </w:rPr>
        <w:t xml:space="preserve">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tab/>
      </w:r>
      <w:r w:rsidRPr="00D30A8B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буддийской культуры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30A8B">
        <w:rPr>
          <w:rStyle w:val="Zag11"/>
          <w:rFonts w:eastAsia="@Arial Unicode MS"/>
          <w:b/>
        </w:rPr>
        <w:t>Выпускник научится</w:t>
      </w:r>
      <w:r w:rsidRPr="00D30A8B">
        <w:rPr>
          <w:rStyle w:val="Zag11"/>
          <w:rFonts w:eastAsia="@Arial Unicode MS"/>
        </w:rPr>
        <w:t>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>излагать свое мнение по поводу значения религии, религиозной культуры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соотносить нравственные формы поведения с нормами буддийской религиозной морали;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lastRenderedPageBreak/>
        <w:t>–</w:t>
      </w:r>
      <w:r w:rsidRPr="00D30A8B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иудейской культуры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D30A8B">
        <w:rPr>
          <w:rStyle w:val="Zag11"/>
          <w:rFonts w:eastAsia="@Arial Unicode MS"/>
          <w:b/>
        </w:rPr>
        <w:t>Выпускник научится: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 излагать свое мнение по поводу значения религии, религиозной культуры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соотносить нравственные формы поведения с нормами иудейской религиозной морали;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мировых религиозных культур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D30A8B">
        <w:rPr>
          <w:rStyle w:val="Zag11"/>
          <w:rFonts w:eastAsia="@Arial Unicode MS"/>
          <w:b/>
        </w:rPr>
        <w:t>Выпускник научится: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lastRenderedPageBreak/>
        <w:t>–</w:t>
      </w:r>
      <w:r w:rsidRPr="00D30A8B">
        <w:tab/>
        <w:t>излагать свое мнение по поводу значения религии, религиозной культуры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соотносить нравственные формы поведения с нормами религиозной морали;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5CA0" w:rsidRPr="00D30A8B" w:rsidRDefault="006F5CA0" w:rsidP="006F5CA0">
      <w:pPr>
        <w:ind w:firstLine="709"/>
        <w:jc w:val="both"/>
        <w:rPr>
          <w:b/>
        </w:rPr>
      </w:pPr>
      <w:r w:rsidRPr="00D30A8B">
        <w:rPr>
          <w:b/>
        </w:rPr>
        <w:t>Основы светской этики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D30A8B">
        <w:rPr>
          <w:rStyle w:val="Zag11"/>
          <w:rFonts w:eastAsia="@Arial Unicode MS"/>
          <w:b/>
        </w:rPr>
        <w:t>Выпускник научится: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>излагать свое мнение по поводу значения российской светской этики в жизни людей и общества;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соотносить нравственные формы поведения с нормами российской светской (гражданской) этики;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</w:pPr>
      <w:r w:rsidRPr="00D30A8B">
        <w:rPr>
          <w:i/>
        </w:rPr>
        <w:t>–</w:t>
      </w:r>
      <w:r w:rsidRPr="00D30A8B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F5CA0" w:rsidRPr="00D30A8B" w:rsidRDefault="006F5CA0" w:rsidP="006F5CA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D30A8B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F5CA0" w:rsidRPr="00D30A8B" w:rsidRDefault="006F5CA0" w:rsidP="006F5CA0">
      <w:pPr>
        <w:tabs>
          <w:tab w:val="left" w:pos="900"/>
        </w:tabs>
        <w:ind w:firstLine="709"/>
        <w:jc w:val="both"/>
        <w:rPr>
          <w:i/>
        </w:rPr>
      </w:pPr>
      <w:r w:rsidRPr="00D30A8B">
        <w:rPr>
          <w:i/>
        </w:rPr>
        <w:t>–</w:t>
      </w:r>
      <w:r w:rsidRPr="00D30A8B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523F1" w:rsidRPr="006F5CA0" w:rsidRDefault="009523F1" w:rsidP="006F5CA0"/>
    <w:sectPr w:rsidR="009523F1" w:rsidRPr="006F5CA0" w:rsidSect="0095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C6"/>
    <w:rsid w:val="00053A24"/>
    <w:rsid w:val="004E2CC6"/>
    <w:rsid w:val="006F5CA0"/>
    <w:rsid w:val="0095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E2CC6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6F5CA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6F5CA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6F5CA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2017-10-18T02:26:00Z</dcterms:created>
  <dcterms:modified xsi:type="dcterms:W3CDTF">2017-10-18T02:30:00Z</dcterms:modified>
</cp:coreProperties>
</file>