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7A37" w:rsidRDefault="005A7A37">
      <w:pPr>
        <w:spacing w:after="0" w:line="360" w:lineRule="auto"/>
        <w:jc w:val="center"/>
        <w:rPr>
          <w:rFonts w:ascii="Times New Roman" w:hAnsi="Times New Roman"/>
          <w:sz w:val="96"/>
          <w:szCs w:val="96"/>
        </w:rPr>
      </w:pPr>
    </w:p>
    <w:p w:rsidR="005A7A37" w:rsidRDefault="005A7A37">
      <w:pPr>
        <w:spacing w:after="0" w:line="360" w:lineRule="auto"/>
        <w:jc w:val="center"/>
        <w:rPr>
          <w:rFonts w:ascii="Times New Roman" w:hAnsi="Times New Roman"/>
        </w:rPr>
      </w:pPr>
      <w:bookmarkStart w:id="0" w:name="_GoBack"/>
    </w:p>
    <w:bookmarkEnd w:id="0"/>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Pr="00816DBD" w:rsidRDefault="005A7A37">
      <w:pPr>
        <w:spacing w:after="0" w:line="360" w:lineRule="auto"/>
        <w:jc w:val="center"/>
        <w:rPr>
          <w:rFonts w:ascii="Times New Roman" w:hAnsi="Times New Roman"/>
          <w:b/>
          <w:color w:val="0070C0"/>
          <w:sz w:val="60"/>
          <w:szCs w:val="60"/>
        </w:rPr>
      </w:pPr>
      <w:r w:rsidRPr="00816DBD">
        <w:rPr>
          <w:rFonts w:ascii="Times New Roman" w:hAnsi="Times New Roman"/>
          <w:b/>
          <w:color w:val="0070C0"/>
          <w:sz w:val="60"/>
          <w:szCs w:val="60"/>
        </w:rPr>
        <w:t>Антикоррупционное воспитание:</w:t>
      </w:r>
    </w:p>
    <w:p w:rsidR="005A7A37" w:rsidRPr="00816DBD" w:rsidRDefault="005A7A37">
      <w:pPr>
        <w:spacing w:after="0" w:line="360" w:lineRule="auto"/>
        <w:jc w:val="center"/>
        <w:rPr>
          <w:rFonts w:ascii="Times New Roman" w:hAnsi="Times New Roman"/>
          <w:b/>
          <w:color w:val="0070C0"/>
          <w:sz w:val="28"/>
          <w:szCs w:val="28"/>
        </w:rPr>
      </w:pPr>
      <w:r w:rsidRPr="00816DBD">
        <w:rPr>
          <w:rFonts w:ascii="Times New Roman" w:hAnsi="Times New Roman"/>
          <w:b/>
          <w:color w:val="0070C0"/>
          <w:sz w:val="28"/>
          <w:szCs w:val="28"/>
        </w:rPr>
        <w:t>СИСТЕМА ВОСПИТАТЕЛЬНОЙ РАБОТЫ</w:t>
      </w:r>
    </w:p>
    <w:p w:rsidR="005A7A37" w:rsidRPr="00816DBD" w:rsidRDefault="005A7A37">
      <w:pPr>
        <w:spacing w:after="0" w:line="360" w:lineRule="auto"/>
        <w:jc w:val="center"/>
        <w:rPr>
          <w:rFonts w:ascii="Times New Roman" w:hAnsi="Times New Roman"/>
          <w:b/>
          <w:color w:val="0070C0"/>
          <w:sz w:val="28"/>
          <w:szCs w:val="28"/>
        </w:rPr>
      </w:pPr>
      <w:r w:rsidRPr="00816DBD">
        <w:rPr>
          <w:rFonts w:ascii="Times New Roman" w:hAnsi="Times New Roman"/>
          <w:b/>
          <w:color w:val="0070C0"/>
          <w:sz w:val="28"/>
          <w:szCs w:val="28"/>
        </w:rPr>
        <w:t>ПО ФОРМИРОВАНИЮ У УЧАЩИХСЯ АНТИКОРРУПЦИОННОГО МИРОВОЗЗРЕНИЯ В ОБРАЗОВАТЕЛЬНОМ УЧРЕЖДЕНИИ</w:t>
      </w: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pPr>
        <w:spacing w:after="0" w:line="360" w:lineRule="auto"/>
        <w:jc w:val="center"/>
        <w:rPr>
          <w:rFonts w:ascii="Times New Roman" w:hAnsi="Times New Roman"/>
        </w:rPr>
      </w:pPr>
    </w:p>
    <w:p w:rsidR="005A7A37" w:rsidRDefault="005A7A37" w:rsidP="00816DBD">
      <w:pPr>
        <w:spacing w:after="0" w:line="360" w:lineRule="auto"/>
        <w:rPr>
          <w:rFonts w:ascii="Times New Roman" w:hAnsi="Times New Roman"/>
          <w:b/>
          <w:bCs/>
          <w:sz w:val="36"/>
          <w:szCs w:val="36"/>
        </w:rPr>
      </w:pPr>
    </w:p>
    <w:p w:rsidR="005A7A37" w:rsidRDefault="005A7A37">
      <w:pPr>
        <w:spacing w:after="0" w:line="360" w:lineRule="auto"/>
        <w:jc w:val="center"/>
        <w:rPr>
          <w:rFonts w:ascii="Times New Roman" w:hAnsi="Times New Roman"/>
          <w:b/>
          <w:sz w:val="28"/>
          <w:szCs w:val="28"/>
        </w:rPr>
      </w:pPr>
    </w:p>
    <w:p w:rsidR="005A7A37" w:rsidRDefault="005A7A37">
      <w:pPr>
        <w:tabs>
          <w:tab w:val="left" w:pos="6600"/>
        </w:tabs>
        <w:autoSpaceDE w:val="0"/>
        <w:spacing w:after="0" w:line="360" w:lineRule="auto"/>
        <w:jc w:val="center"/>
        <w:rPr>
          <w:rFonts w:ascii="Times New Roman" w:hAnsi="Times New Roman"/>
          <w:i/>
          <w:iCs/>
          <w:sz w:val="44"/>
          <w:szCs w:val="44"/>
        </w:rPr>
      </w:pPr>
      <w:r>
        <w:rPr>
          <w:rFonts w:ascii="Times New Roman" w:hAnsi="Times New Roman"/>
          <w:i/>
          <w:iCs/>
          <w:sz w:val="44"/>
          <w:szCs w:val="44"/>
        </w:rPr>
        <w:lastRenderedPageBreak/>
        <w:t>Методические рекомендации</w:t>
      </w:r>
    </w:p>
    <w:p w:rsidR="005A7A37" w:rsidRDefault="005A7A37">
      <w:pPr>
        <w:autoSpaceDE w:val="0"/>
        <w:spacing w:after="0" w:line="360" w:lineRule="auto"/>
        <w:jc w:val="center"/>
        <w:rPr>
          <w:rFonts w:ascii="Times New Roman" w:hAnsi="Times New Roman"/>
          <w:sz w:val="32"/>
          <w:szCs w:val="32"/>
        </w:rPr>
      </w:pPr>
    </w:p>
    <w:p w:rsidR="005A7A37" w:rsidRDefault="005A7A37">
      <w:pPr>
        <w:autoSpaceDE w:val="0"/>
        <w:spacing w:after="0" w:line="360" w:lineRule="auto"/>
        <w:jc w:val="center"/>
        <w:rPr>
          <w:rFonts w:ascii="Times New Roman" w:hAnsi="Times New Roman"/>
          <w:sz w:val="32"/>
          <w:szCs w:val="32"/>
        </w:rPr>
      </w:pPr>
      <w:r>
        <w:rPr>
          <w:rFonts w:ascii="Times New Roman" w:hAnsi="Times New Roman"/>
          <w:sz w:val="32"/>
          <w:szCs w:val="32"/>
        </w:rPr>
        <w:t>Под научной редакцией С.В. Жолована</w:t>
      </w:r>
    </w:p>
    <w:p w:rsid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Рекомендовано к печати</w:t>
      </w:r>
    </w:p>
    <w:p w:rsid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Региональным экспертным советом Комитета по образованию</w:t>
      </w:r>
    </w:p>
    <w:p w:rsidR="00164A42" w:rsidRP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 xml:space="preserve"> Правительства Санкт-Петербурга</w:t>
      </w:r>
    </w:p>
    <w:p w:rsidR="00164A42" w:rsidRP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 xml:space="preserve"> к изданию и использованию </w:t>
      </w:r>
    </w:p>
    <w:p w:rsidR="00164A42" w:rsidRPr="00164A42" w:rsidRDefault="00164A42" w:rsidP="00164A42">
      <w:pPr>
        <w:autoSpaceDE w:val="0"/>
        <w:spacing w:after="0"/>
        <w:jc w:val="center"/>
        <w:rPr>
          <w:rFonts w:ascii="Times New Roman" w:hAnsi="Times New Roman" w:cs="Times New Roman"/>
          <w:sz w:val="24"/>
          <w:szCs w:val="24"/>
        </w:rPr>
      </w:pPr>
      <w:r w:rsidRPr="00164A42">
        <w:rPr>
          <w:rFonts w:ascii="Times New Roman" w:hAnsi="Times New Roman" w:cs="Times New Roman"/>
          <w:sz w:val="24"/>
          <w:szCs w:val="24"/>
        </w:rPr>
        <w:t>в образовательных учреждениях Санкт-Петербурга</w:t>
      </w:r>
    </w:p>
    <w:p w:rsidR="004A72CF" w:rsidRDefault="004A72CF">
      <w:pPr>
        <w:autoSpaceDE w:val="0"/>
        <w:spacing w:after="0" w:line="360" w:lineRule="auto"/>
        <w:jc w:val="center"/>
        <w:rPr>
          <w:rFonts w:ascii="Times New Roman" w:hAnsi="Times New Roman" w:cs="Times New Roman"/>
          <w:sz w:val="24"/>
          <w:szCs w:val="24"/>
        </w:rPr>
      </w:pPr>
    </w:p>
    <w:p w:rsidR="004A72CF" w:rsidRDefault="004A72CF">
      <w:pPr>
        <w:autoSpaceDE w:val="0"/>
        <w:spacing w:after="0" w:line="360" w:lineRule="auto"/>
        <w:jc w:val="center"/>
        <w:rPr>
          <w:rFonts w:ascii="Times New Roman" w:hAnsi="Times New Roman" w:cs="Times New Roman"/>
          <w:sz w:val="24"/>
          <w:szCs w:val="24"/>
        </w:rPr>
      </w:pPr>
    </w:p>
    <w:p w:rsidR="004A72CF" w:rsidRDefault="004A72CF">
      <w:pPr>
        <w:autoSpaceDE w:val="0"/>
        <w:spacing w:after="0" w:line="360" w:lineRule="auto"/>
        <w:jc w:val="center"/>
        <w:rPr>
          <w:rFonts w:ascii="Times New Roman" w:hAnsi="Times New Roman" w:cs="Times New Roman"/>
          <w:sz w:val="24"/>
          <w:szCs w:val="24"/>
        </w:rPr>
      </w:pPr>
    </w:p>
    <w:p w:rsidR="004A72CF" w:rsidRDefault="004A72CF">
      <w:pPr>
        <w:autoSpaceDE w:val="0"/>
        <w:spacing w:after="0" w:line="360" w:lineRule="auto"/>
        <w:jc w:val="center"/>
        <w:rPr>
          <w:rFonts w:ascii="Times New Roman" w:hAnsi="Times New Roman" w:cs="Times New Roman"/>
          <w:sz w:val="24"/>
          <w:szCs w:val="24"/>
        </w:rPr>
      </w:pPr>
    </w:p>
    <w:p w:rsidR="004A72CF" w:rsidRDefault="004A72CF">
      <w:pPr>
        <w:autoSpaceDE w:val="0"/>
        <w:spacing w:after="0" w:line="360" w:lineRule="auto"/>
        <w:jc w:val="center"/>
        <w:rPr>
          <w:rFonts w:ascii="Times New Roman" w:hAnsi="Times New Roman" w:cs="Times New Roman"/>
          <w:sz w:val="24"/>
          <w:szCs w:val="24"/>
        </w:rPr>
      </w:pPr>
    </w:p>
    <w:p w:rsidR="005A7A37" w:rsidRDefault="005A7A37">
      <w:pPr>
        <w:autoSpaceDE w:val="0"/>
        <w:spacing w:after="0" w:line="360" w:lineRule="auto"/>
        <w:jc w:val="center"/>
        <w:rPr>
          <w:rFonts w:ascii="Times New Roman" w:hAnsi="Times New Roman"/>
          <w:sz w:val="32"/>
          <w:szCs w:val="32"/>
        </w:rPr>
      </w:pPr>
      <w:r>
        <w:rPr>
          <w:rFonts w:ascii="Times New Roman" w:hAnsi="Times New Roman"/>
          <w:sz w:val="32"/>
          <w:szCs w:val="32"/>
        </w:rPr>
        <w:t>Санкт-Петербург</w:t>
      </w:r>
    </w:p>
    <w:p w:rsidR="00D83A6B" w:rsidRDefault="005A7A37">
      <w:pPr>
        <w:autoSpaceDE w:val="0"/>
        <w:spacing w:after="0" w:line="360" w:lineRule="auto"/>
        <w:jc w:val="center"/>
        <w:rPr>
          <w:rFonts w:ascii="Times New Roman" w:hAnsi="Times New Roman"/>
          <w:sz w:val="32"/>
          <w:szCs w:val="32"/>
        </w:rPr>
        <w:sectPr w:rsidR="00D83A6B" w:rsidSect="00816DBD">
          <w:headerReference w:type="default" r:id="rId8"/>
          <w:footerReference w:type="default" r:id="rId9"/>
          <w:pgSz w:w="11905" w:h="16837"/>
          <w:pgMar w:top="1134" w:right="851" w:bottom="1134" w:left="1701" w:header="720" w:footer="709" w:gutter="0"/>
          <w:pgBorders w:offsetFrom="page">
            <w:top w:val="decoBlocks" w:sz="31" w:space="24" w:color="0070C0"/>
            <w:left w:val="decoBlocks" w:sz="31" w:space="24" w:color="0070C0"/>
            <w:bottom w:val="decoBlocks" w:sz="31" w:space="24" w:color="0070C0"/>
            <w:right w:val="decoBlocks" w:sz="31" w:space="24" w:color="0070C0"/>
          </w:pgBorders>
          <w:pgNumType w:start="0"/>
          <w:cols w:space="720"/>
          <w:titlePg/>
          <w:docGrid w:linePitch="360"/>
        </w:sectPr>
      </w:pPr>
      <w:r>
        <w:rPr>
          <w:rFonts w:ascii="Times New Roman" w:hAnsi="Times New Roman"/>
          <w:sz w:val="32"/>
          <w:szCs w:val="32"/>
        </w:rPr>
        <w:t>2010</w:t>
      </w:r>
    </w:p>
    <w:p w:rsidR="005A7A37" w:rsidRDefault="005A7A37" w:rsidP="00D83A6B">
      <w:pPr>
        <w:spacing w:after="0" w:line="20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ББК 74.2.517</w:t>
      </w:r>
    </w:p>
    <w:p w:rsidR="005A7A37" w:rsidRDefault="005A7A37">
      <w:pPr>
        <w:spacing w:after="0" w:line="20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А72</w:t>
      </w:r>
    </w:p>
    <w:p w:rsidR="005A7A37" w:rsidRDefault="005A7A37">
      <w:pPr>
        <w:spacing w:after="0" w:line="360" w:lineRule="auto"/>
        <w:ind w:firstLine="709"/>
        <w:jc w:val="center"/>
        <w:rPr>
          <w:rFonts w:ascii="Times New Roman" w:hAnsi="Times New Roman"/>
          <w:sz w:val="24"/>
          <w:szCs w:val="24"/>
        </w:rPr>
      </w:pPr>
      <w:r>
        <w:rPr>
          <w:rFonts w:ascii="Times New Roman" w:hAnsi="Times New Roman"/>
          <w:sz w:val="24"/>
          <w:szCs w:val="24"/>
        </w:rPr>
        <w:t>Печатается по решению Редакционно-издательского совета СПбАППО</w:t>
      </w:r>
    </w:p>
    <w:p w:rsidR="005A7A37" w:rsidRDefault="005A7A37">
      <w:pPr>
        <w:spacing w:after="0" w:line="360" w:lineRule="auto"/>
        <w:ind w:firstLine="709"/>
        <w:jc w:val="center"/>
        <w:rPr>
          <w:rFonts w:ascii="Times New Roman" w:hAnsi="Times New Roman"/>
          <w:sz w:val="24"/>
          <w:szCs w:val="24"/>
        </w:rPr>
      </w:pPr>
    </w:p>
    <w:p w:rsidR="005A7A37" w:rsidRDefault="005A7A37">
      <w:pPr>
        <w:spacing w:after="0" w:line="360" w:lineRule="auto"/>
        <w:ind w:firstLine="709"/>
        <w:jc w:val="center"/>
        <w:rPr>
          <w:rFonts w:ascii="Times New Roman" w:hAnsi="Times New Roman"/>
          <w:i/>
          <w:iCs/>
          <w:sz w:val="24"/>
          <w:szCs w:val="24"/>
        </w:rPr>
      </w:pPr>
      <w:r>
        <w:rPr>
          <w:rFonts w:ascii="Times New Roman" w:hAnsi="Times New Roman"/>
          <w:sz w:val="24"/>
          <w:szCs w:val="24"/>
        </w:rPr>
        <w:t>Авторы:</w:t>
      </w:r>
      <w:r>
        <w:rPr>
          <w:rFonts w:ascii="Times New Roman" w:hAnsi="Times New Roman"/>
          <w:i/>
          <w:iCs/>
          <w:sz w:val="24"/>
          <w:szCs w:val="24"/>
        </w:rPr>
        <w:t xml:space="preserve"> </w:t>
      </w:r>
    </w:p>
    <w:p w:rsidR="005A7A37" w:rsidRDefault="005A7A37" w:rsidP="005E718B">
      <w:pPr>
        <w:spacing w:after="0" w:line="360" w:lineRule="auto"/>
        <w:ind w:firstLine="709"/>
        <w:jc w:val="center"/>
        <w:rPr>
          <w:rFonts w:ascii="Times New Roman" w:hAnsi="Times New Roman"/>
          <w:sz w:val="24"/>
          <w:szCs w:val="24"/>
        </w:rPr>
      </w:pPr>
      <w:r>
        <w:rPr>
          <w:rFonts w:ascii="Times New Roman" w:hAnsi="Times New Roman"/>
          <w:b/>
          <w:i/>
          <w:sz w:val="24"/>
          <w:szCs w:val="24"/>
        </w:rPr>
        <w:t>Е.Н. Барышников</w:t>
      </w:r>
      <w:r>
        <w:rPr>
          <w:rFonts w:ascii="Times New Roman" w:hAnsi="Times New Roman"/>
          <w:sz w:val="24"/>
          <w:szCs w:val="24"/>
        </w:rPr>
        <w:t>, кандидат педагогических наук, зав. кафедрой социально-педагогического образования СПбАППО (введение, раздел 1, 3, 4, заключение);</w:t>
      </w:r>
    </w:p>
    <w:p w:rsidR="005A7A37" w:rsidRDefault="005A7A37" w:rsidP="005E718B">
      <w:pPr>
        <w:spacing w:after="0" w:line="360" w:lineRule="auto"/>
        <w:ind w:firstLine="709"/>
        <w:jc w:val="center"/>
        <w:rPr>
          <w:rFonts w:ascii="Times New Roman" w:hAnsi="Times New Roman"/>
          <w:sz w:val="24"/>
          <w:szCs w:val="24"/>
        </w:rPr>
      </w:pPr>
      <w:r>
        <w:rPr>
          <w:rFonts w:ascii="Times New Roman" w:hAnsi="Times New Roman"/>
          <w:b/>
          <w:bCs/>
          <w:i/>
          <w:iCs/>
          <w:sz w:val="24"/>
          <w:szCs w:val="24"/>
        </w:rPr>
        <w:t>Н.В. Григорян</w:t>
      </w:r>
      <w:r>
        <w:rPr>
          <w:rFonts w:ascii="Times New Roman" w:hAnsi="Times New Roman"/>
          <w:b/>
          <w:bCs/>
          <w:sz w:val="24"/>
          <w:szCs w:val="24"/>
        </w:rPr>
        <w:t xml:space="preserve">, </w:t>
      </w:r>
      <w:r>
        <w:rPr>
          <w:rFonts w:ascii="Times New Roman" w:hAnsi="Times New Roman"/>
          <w:sz w:val="24"/>
          <w:szCs w:val="24"/>
        </w:rPr>
        <w:t>зав. центром начального образования (раздел 2);</w:t>
      </w:r>
    </w:p>
    <w:p w:rsidR="005A7A37" w:rsidRDefault="005A7A37" w:rsidP="005E718B">
      <w:pPr>
        <w:spacing w:after="0" w:line="360" w:lineRule="auto"/>
        <w:ind w:firstLine="709"/>
        <w:jc w:val="center"/>
        <w:rPr>
          <w:rFonts w:ascii="Times New Roman" w:hAnsi="Times New Roman"/>
          <w:sz w:val="24"/>
          <w:szCs w:val="24"/>
        </w:rPr>
      </w:pPr>
      <w:r>
        <w:rPr>
          <w:rFonts w:ascii="Times New Roman" w:hAnsi="Times New Roman"/>
          <w:b/>
          <w:i/>
          <w:sz w:val="24"/>
          <w:szCs w:val="24"/>
        </w:rPr>
        <w:t>Л.М. Беловицкая</w:t>
      </w:r>
      <w:r>
        <w:rPr>
          <w:rFonts w:ascii="Times New Roman" w:hAnsi="Times New Roman"/>
          <w:sz w:val="24"/>
          <w:szCs w:val="24"/>
        </w:rPr>
        <w:t>, методист центра начального образования</w:t>
      </w:r>
      <w:r w:rsidR="005E718B">
        <w:rPr>
          <w:rFonts w:ascii="Times New Roman" w:hAnsi="Times New Roman"/>
          <w:sz w:val="24"/>
          <w:szCs w:val="24"/>
        </w:rPr>
        <w:t xml:space="preserve"> (раздел 2)</w:t>
      </w:r>
      <w:r>
        <w:rPr>
          <w:rFonts w:ascii="Times New Roman" w:hAnsi="Times New Roman"/>
          <w:sz w:val="24"/>
          <w:szCs w:val="24"/>
        </w:rPr>
        <w:t>;</w:t>
      </w:r>
    </w:p>
    <w:p w:rsidR="005A7A37" w:rsidRDefault="005A7A37" w:rsidP="005E718B">
      <w:pPr>
        <w:spacing w:after="0" w:line="360" w:lineRule="auto"/>
        <w:ind w:firstLine="709"/>
        <w:jc w:val="center"/>
        <w:rPr>
          <w:rFonts w:ascii="Times New Roman" w:hAnsi="Times New Roman"/>
          <w:sz w:val="24"/>
          <w:szCs w:val="24"/>
        </w:rPr>
      </w:pPr>
      <w:r>
        <w:rPr>
          <w:rFonts w:ascii="Times New Roman" w:hAnsi="Times New Roman"/>
          <w:b/>
          <w:i/>
          <w:sz w:val="24"/>
          <w:szCs w:val="24"/>
        </w:rPr>
        <w:t>М.В. Бойкина</w:t>
      </w:r>
      <w:r>
        <w:rPr>
          <w:rFonts w:ascii="Times New Roman" w:hAnsi="Times New Roman"/>
          <w:sz w:val="24"/>
          <w:szCs w:val="24"/>
        </w:rPr>
        <w:t>,  методист центра начального образования</w:t>
      </w:r>
      <w:r w:rsidR="005E718B">
        <w:rPr>
          <w:rFonts w:ascii="Times New Roman" w:hAnsi="Times New Roman"/>
          <w:sz w:val="24"/>
          <w:szCs w:val="24"/>
        </w:rPr>
        <w:t xml:space="preserve"> (раздел 2)</w:t>
      </w:r>
    </w:p>
    <w:p w:rsidR="005A7A37" w:rsidRDefault="005A7A37">
      <w:pPr>
        <w:spacing w:after="0" w:line="360" w:lineRule="auto"/>
        <w:ind w:firstLine="709"/>
        <w:jc w:val="both"/>
      </w:pPr>
    </w:p>
    <w:p w:rsidR="005A7A37" w:rsidRDefault="005A7A37">
      <w:pPr>
        <w:spacing w:after="0" w:line="360" w:lineRule="auto"/>
        <w:ind w:firstLine="709"/>
        <w:jc w:val="center"/>
        <w:rPr>
          <w:rFonts w:ascii="Times New Roman" w:hAnsi="Times New Roman"/>
          <w:sz w:val="24"/>
          <w:szCs w:val="24"/>
        </w:rPr>
      </w:pPr>
      <w:r>
        <w:rPr>
          <w:rFonts w:ascii="Times New Roman" w:hAnsi="Times New Roman"/>
          <w:sz w:val="24"/>
          <w:szCs w:val="24"/>
        </w:rPr>
        <w:t>Рецензенты:</w:t>
      </w:r>
    </w:p>
    <w:p w:rsidR="005A7A37" w:rsidRDefault="005A7A37">
      <w:pPr>
        <w:spacing w:after="0" w:line="360" w:lineRule="auto"/>
        <w:ind w:firstLine="709"/>
        <w:jc w:val="center"/>
        <w:rPr>
          <w:rFonts w:ascii="Times New Roman" w:hAnsi="Times New Roman"/>
          <w:sz w:val="24"/>
          <w:szCs w:val="24"/>
        </w:rPr>
      </w:pPr>
      <w:r>
        <w:rPr>
          <w:rFonts w:ascii="Times New Roman" w:hAnsi="Times New Roman"/>
          <w:b/>
          <w:i/>
          <w:sz w:val="24"/>
          <w:szCs w:val="24"/>
        </w:rPr>
        <w:t>О.Н. Журавлева,</w:t>
      </w:r>
      <w:r>
        <w:rPr>
          <w:rFonts w:ascii="Times New Roman" w:hAnsi="Times New Roman"/>
          <w:sz w:val="24"/>
          <w:szCs w:val="24"/>
        </w:rPr>
        <w:t xml:space="preserve"> кандидат педагогических наук, доцент кафедры </w:t>
      </w:r>
    </w:p>
    <w:p w:rsidR="005A7A37" w:rsidRDefault="005E718B">
      <w:pPr>
        <w:spacing w:after="0" w:line="360" w:lineRule="auto"/>
        <w:ind w:firstLine="709"/>
        <w:jc w:val="center"/>
        <w:rPr>
          <w:rFonts w:ascii="Times New Roman" w:hAnsi="Times New Roman"/>
          <w:sz w:val="24"/>
          <w:szCs w:val="24"/>
        </w:rPr>
      </w:pPr>
      <w:r>
        <w:rPr>
          <w:rFonts w:ascii="Times New Roman" w:hAnsi="Times New Roman"/>
          <w:sz w:val="24"/>
          <w:szCs w:val="24"/>
        </w:rPr>
        <w:t>с</w:t>
      </w:r>
      <w:r w:rsidR="005A7A37">
        <w:rPr>
          <w:rFonts w:ascii="Times New Roman" w:hAnsi="Times New Roman"/>
          <w:sz w:val="24"/>
          <w:szCs w:val="24"/>
        </w:rPr>
        <w:t>оциально</w:t>
      </w:r>
      <w:r>
        <w:rPr>
          <w:rFonts w:ascii="Times New Roman" w:hAnsi="Times New Roman"/>
          <w:sz w:val="24"/>
          <w:szCs w:val="24"/>
        </w:rPr>
        <w:t>-</w:t>
      </w:r>
      <w:r w:rsidR="00253D5E">
        <w:rPr>
          <w:rFonts w:ascii="Times New Roman" w:hAnsi="Times New Roman"/>
          <w:sz w:val="24"/>
          <w:szCs w:val="24"/>
        </w:rPr>
        <w:t>гуманитарного</w:t>
      </w:r>
      <w:r w:rsidR="005A7A37">
        <w:rPr>
          <w:rFonts w:ascii="Times New Roman" w:hAnsi="Times New Roman"/>
          <w:sz w:val="24"/>
          <w:szCs w:val="24"/>
        </w:rPr>
        <w:t xml:space="preserve"> образования;</w:t>
      </w:r>
    </w:p>
    <w:p w:rsidR="005A7A37" w:rsidRDefault="005A7A37">
      <w:pPr>
        <w:spacing w:after="0" w:line="360" w:lineRule="auto"/>
        <w:ind w:firstLine="709"/>
        <w:jc w:val="center"/>
        <w:rPr>
          <w:rFonts w:ascii="Times New Roman" w:hAnsi="Times New Roman"/>
          <w:sz w:val="24"/>
          <w:szCs w:val="24"/>
        </w:rPr>
      </w:pPr>
      <w:r>
        <w:rPr>
          <w:rFonts w:ascii="Times New Roman" w:hAnsi="Times New Roman"/>
          <w:b/>
          <w:i/>
          <w:sz w:val="24"/>
          <w:szCs w:val="24"/>
        </w:rPr>
        <w:t>А.В. Захарова,</w:t>
      </w:r>
      <w:r>
        <w:rPr>
          <w:rFonts w:ascii="Times New Roman" w:hAnsi="Times New Roman"/>
          <w:sz w:val="24"/>
          <w:szCs w:val="24"/>
        </w:rPr>
        <w:t xml:space="preserve"> методист по воспитательной работе НМЦ Московского района</w:t>
      </w:r>
    </w:p>
    <w:p w:rsidR="005A7A37" w:rsidRDefault="005A7A37">
      <w:pPr>
        <w:spacing w:after="0" w:line="360" w:lineRule="auto"/>
        <w:ind w:firstLine="709"/>
        <w:jc w:val="center"/>
      </w:pPr>
    </w:p>
    <w:p w:rsidR="005A7A37" w:rsidRDefault="005A7A37">
      <w:pPr>
        <w:spacing w:after="0" w:line="360" w:lineRule="auto"/>
        <w:ind w:firstLine="709"/>
        <w:jc w:val="center"/>
        <w:rPr>
          <w:rFonts w:ascii="Times New Roman" w:hAnsi="Times New Roman"/>
          <w:sz w:val="24"/>
          <w:szCs w:val="24"/>
        </w:rPr>
      </w:pPr>
      <w:r>
        <w:rPr>
          <w:rFonts w:ascii="Times New Roman" w:hAnsi="Times New Roman"/>
          <w:sz w:val="24"/>
          <w:szCs w:val="24"/>
        </w:rPr>
        <w:t xml:space="preserve">Научный редактор </w:t>
      </w:r>
    </w:p>
    <w:p w:rsidR="005A7A37" w:rsidRDefault="005A7A37">
      <w:pPr>
        <w:spacing w:after="0" w:line="360" w:lineRule="auto"/>
        <w:ind w:firstLine="709"/>
        <w:jc w:val="center"/>
        <w:rPr>
          <w:rFonts w:ascii="Times New Roman" w:hAnsi="Times New Roman"/>
          <w:sz w:val="24"/>
          <w:szCs w:val="24"/>
        </w:rPr>
      </w:pPr>
      <w:r w:rsidRPr="00253D5E">
        <w:rPr>
          <w:rFonts w:ascii="Times New Roman" w:hAnsi="Times New Roman"/>
          <w:b/>
          <w:bCs/>
          <w:i/>
          <w:iCs/>
          <w:sz w:val="24"/>
          <w:szCs w:val="24"/>
        </w:rPr>
        <w:t>С.В. Жолован</w:t>
      </w:r>
      <w:r w:rsidRPr="00253D5E">
        <w:rPr>
          <w:rFonts w:ascii="Times New Roman" w:hAnsi="Times New Roman"/>
          <w:sz w:val="24"/>
          <w:szCs w:val="24"/>
        </w:rPr>
        <w:t>,</w:t>
      </w:r>
      <w:r>
        <w:rPr>
          <w:rFonts w:ascii="Times New Roman" w:hAnsi="Times New Roman"/>
          <w:sz w:val="24"/>
          <w:szCs w:val="24"/>
        </w:rPr>
        <w:t xml:space="preserve"> кандидат педагогических наук, </w:t>
      </w:r>
    </w:p>
    <w:p w:rsidR="005A7A37" w:rsidRDefault="005A7A37">
      <w:pPr>
        <w:spacing w:after="0" w:line="360" w:lineRule="auto"/>
        <w:ind w:firstLine="709"/>
        <w:jc w:val="center"/>
        <w:rPr>
          <w:rFonts w:ascii="Times New Roman" w:hAnsi="Times New Roman"/>
          <w:sz w:val="24"/>
          <w:szCs w:val="24"/>
        </w:rPr>
      </w:pPr>
      <w:r>
        <w:rPr>
          <w:rFonts w:ascii="Times New Roman" w:hAnsi="Times New Roman"/>
          <w:sz w:val="24"/>
          <w:szCs w:val="24"/>
        </w:rPr>
        <w:t>ректор СПбАППО</w:t>
      </w:r>
    </w:p>
    <w:tbl>
      <w:tblPr>
        <w:tblW w:w="0" w:type="auto"/>
        <w:tblLook w:val="04A0" w:firstRow="1" w:lastRow="0" w:firstColumn="1" w:lastColumn="0" w:noHBand="0" w:noVBand="1"/>
      </w:tblPr>
      <w:tblGrid>
        <w:gridCol w:w="1526"/>
        <w:gridCol w:w="8043"/>
      </w:tblGrid>
      <w:tr w:rsidR="005E718B" w:rsidTr="00D83A6B">
        <w:tc>
          <w:tcPr>
            <w:tcW w:w="1526" w:type="dxa"/>
          </w:tcPr>
          <w:p w:rsidR="005E718B" w:rsidRDefault="005E718B" w:rsidP="00D83A6B">
            <w:pPr>
              <w:spacing w:after="0" w:line="360" w:lineRule="auto"/>
              <w:jc w:val="center"/>
            </w:pPr>
          </w:p>
          <w:p w:rsidR="005E718B" w:rsidRDefault="005E718B" w:rsidP="00D83A6B">
            <w:pPr>
              <w:spacing w:after="0" w:line="360" w:lineRule="auto"/>
              <w:jc w:val="center"/>
            </w:pPr>
            <w:r w:rsidRPr="00D83A6B">
              <w:rPr>
                <w:rFonts w:ascii="Times New Roman" w:hAnsi="Times New Roman"/>
                <w:color w:val="000000"/>
                <w:sz w:val="24"/>
                <w:szCs w:val="28"/>
              </w:rPr>
              <w:t>А72</w:t>
            </w:r>
          </w:p>
        </w:tc>
        <w:tc>
          <w:tcPr>
            <w:tcW w:w="8043" w:type="dxa"/>
          </w:tcPr>
          <w:p w:rsidR="005E718B" w:rsidRPr="00D83A6B" w:rsidRDefault="005E718B" w:rsidP="00D83A6B">
            <w:pPr>
              <w:spacing w:after="0" w:line="360" w:lineRule="auto"/>
              <w:jc w:val="both"/>
              <w:rPr>
                <w:rFonts w:ascii="Times New Roman" w:hAnsi="Times New Roman"/>
                <w:sz w:val="24"/>
                <w:szCs w:val="24"/>
              </w:rPr>
            </w:pPr>
            <w:r w:rsidRPr="00D83A6B">
              <w:rPr>
                <w:rFonts w:ascii="Times New Roman" w:hAnsi="Times New Roman"/>
                <w:b/>
                <w:sz w:val="24"/>
                <w:szCs w:val="24"/>
              </w:rPr>
              <w:t xml:space="preserve">Антикоррупционное воспитание: система воспитательной работы по формированию у учащихся антикоррупционного мировоззрения в образовательном учреждении: </w:t>
            </w:r>
            <w:r w:rsidRPr="00D83A6B">
              <w:rPr>
                <w:rFonts w:ascii="Times New Roman" w:hAnsi="Times New Roman"/>
                <w:sz w:val="24"/>
                <w:szCs w:val="24"/>
              </w:rPr>
              <w:t>методические рекомендации / Е.Н. Бары-шников, Н.В. Григорян, Л.М. Беловицкая, М.В. Бойкина; под науч. ред. С.В. Жолована. – СПб.: СПбАППО, 2010. – (Петербургский опыт общего образования). – 59 с. – ISBN 978-5-7434-0539-8</w:t>
            </w:r>
          </w:p>
        </w:tc>
      </w:tr>
    </w:tbl>
    <w:p w:rsidR="005A7A37" w:rsidRDefault="005A7A37" w:rsidP="005E718B">
      <w:pPr>
        <w:spacing w:after="0" w:line="360" w:lineRule="auto"/>
        <w:ind w:left="1418" w:firstLine="283"/>
        <w:jc w:val="both"/>
        <w:rPr>
          <w:rFonts w:ascii="Times New Roman" w:hAnsi="Times New Roman"/>
          <w:sz w:val="24"/>
          <w:szCs w:val="24"/>
        </w:rPr>
      </w:pPr>
      <w:r>
        <w:rPr>
          <w:rFonts w:ascii="Times New Roman" w:hAnsi="Times New Roman"/>
          <w:sz w:val="24"/>
          <w:szCs w:val="24"/>
        </w:rPr>
        <w:t xml:space="preserve">В пособии приводятся методические рекомендации, разработанные учеными и методистами Санкт-Петербурга и представляющие собой особый взгляд </w:t>
      </w:r>
      <w:r w:rsidR="00A07F48">
        <w:rPr>
          <w:rFonts w:ascii="Times New Roman" w:hAnsi="Times New Roman"/>
          <w:sz w:val="24"/>
          <w:szCs w:val="24"/>
        </w:rPr>
        <w:t>на осуществление</w:t>
      </w:r>
      <w:r>
        <w:rPr>
          <w:rFonts w:ascii="Times New Roman" w:hAnsi="Times New Roman"/>
          <w:sz w:val="24"/>
          <w:szCs w:val="24"/>
        </w:rPr>
        <w:t xml:space="preserve"> антикоррупционного воспитания в образовательном учреждении.</w:t>
      </w:r>
    </w:p>
    <w:p w:rsidR="005A7A37" w:rsidRDefault="005A7A37" w:rsidP="005E718B">
      <w:pPr>
        <w:spacing w:after="0" w:line="360" w:lineRule="auto"/>
        <w:ind w:left="1418" w:firstLine="283"/>
        <w:jc w:val="both"/>
        <w:rPr>
          <w:rFonts w:ascii="Times New Roman" w:hAnsi="Times New Roman"/>
          <w:sz w:val="24"/>
          <w:szCs w:val="24"/>
        </w:rPr>
      </w:pPr>
      <w:r>
        <w:rPr>
          <w:rFonts w:ascii="Times New Roman" w:hAnsi="Times New Roman"/>
          <w:sz w:val="24"/>
          <w:szCs w:val="24"/>
        </w:rPr>
        <w:t>Пособие адресовано классным руководителям и заместителю директора по воспитательной работе.</w:t>
      </w:r>
    </w:p>
    <w:p w:rsidR="005E718B" w:rsidRDefault="005E718B" w:rsidP="005E718B">
      <w:pPr>
        <w:spacing w:after="0" w:line="360" w:lineRule="auto"/>
        <w:ind w:left="1418" w:firstLine="283"/>
        <w:jc w:val="both"/>
        <w:rPr>
          <w:rFonts w:ascii="Times New Roman" w:hAnsi="Times New Roman"/>
          <w:sz w:val="24"/>
          <w:szCs w:val="24"/>
        </w:rPr>
      </w:pPr>
    </w:p>
    <w:tbl>
      <w:tblPr>
        <w:tblW w:w="10031" w:type="dxa"/>
        <w:tblLayout w:type="fixed"/>
        <w:tblLook w:val="04A0" w:firstRow="1" w:lastRow="0" w:firstColumn="1" w:lastColumn="0" w:noHBand="0" w:noVBand="1"/>
      </w:tblPr>
      <w:tblGrid>
        <w:gridCol w:w="5637"/>
        <w:gridCol w:w="4394"/>
      </w:tblGrid>
      <w:tr w:rsidR="00EF11D6" w:rsidRPr="000801DE" w:rsidTr="000801DE">
        <w:tc>
          <w:tcPr>
            <w:tcW w:w="5637" w:type="dxa"/>
          </w:tcPr>
          <w:p w:rsidR="00EF11D6" w:rsidRPr="000801DE" w:rsidRDefault="00EF11D6" w:rsidP="000801DE">
            <w:pPr>
              <w:spacing w:after="0" w:line="240" w:lineRule="auto"/>
              <w:ind w:firstLine="709"/>
              <w:jc w:val="both"/>
              <w:rPr>
                <w:rFonts w:ascii="Times New Roman" w:hAnsi="Times New Roman"/>
                <w:sz w:val="24"/>
                <w:szCs w:val="24"/>
              </w:rPr>
            </w:pPr>
            <w:r w:rsidRPr="00816DBD">
              <w:rPr>
                <w:rFonts w:ascii="Times New Roman" w:hAnsi="Times New Roman"/>
                <w:sz w:val="28"/>
                <w:szCs w:val="28"/>
              </w:rPr>
              <w:t xml:space="preserve"> </w:t>
            </w:r>
            <w:r w:rsidRPr="000801DE">
              <w:rPr>
                <w:rFonts w:ascii="Times New Roman" w:hAnsi="Times New Roman"/>
                <w:sz w:val="28"/>
                <w:szCs w:val="28"/>
              </w:rPr>
              <w:t xml:space="preserve"> </w:t>
            </w:r>
            <w:r w:rsidRPr="000801DE">
              <w:rPr>
                <w:rFonts w:ascii="Times New Roman" w:hAnsi="Times New Roman"/>
                <w:sz w:val="24"/>
                <w:szCs w:val="24"/>
              </w:rPr>
              <w:t>ISBN 978-5-7434-0539-8</w:t>
            </w:r>
          </w:p>
        </w:tc>
        <w:tc>
          <w:tcPr>
            <w:tcW w:w="4394" w:type="dxa"/>
          </w:tcPr>
          <w:p w:rsidR="00EF11D6" w:rsidRPr="000801DE" w:rsidRDefault="00EF11D6" w:rsidP="000801DE">
            <w:pPr>
              <w:spacing w:after="0" w:line="240" w:lineRule="auto"/>
              <w:jc w:val="both"/>
              <w:rPr>
                <w:rFonts w:ascii="Times New Roman" w:hAnsi="Times New Roman"/>
                <w:color w:val="000000"/>
                <w:sz w:val="24"/>
                <w:szCs w:val="24"/>
              </w:rPr>
            </w:pPr>
            <w:r w:rsidRPr="000801DE">
              <w:rPr>
                <w:rFonts w:ascii="Segoe UI" w:hAnsi="Segoe UI" w:cs="Times New Roman"/>
                <w:color w:val="000000"/>
                <w:sz w:val="24"/>
                <w:szCs w:val="24"/>
              </w:rPr>
              <w:t xml:space="preserve">© </w:t>
            </w:r>
            <w:r w:rsidRPr="000801DE">
              <w:rPr>
                <w:rFonts w:ascii="Times New Roman" w:hAnsi="Times New Roman"/>
                <w:color w:val="000000"/>
                <w:sz w:val="24"/>
                <w:szCs w:val="24"/>
              </w:rPr>
              <w:t xml:space="preserve">СПбАППО, 2010 </w:t>
            </w:r>
          </w:p>
          <w:p w:rsidR="00EF11D6" w:rsidRPr="005E718B" w:rsidRDefault="00EF11D6" w:rsidP="000801DE">
            <w:pPr>
              <w:spacing w:after="0" w:line="240" w:lineRule="auto"/>
              <w:jc w:val="both"/>
              <w:rPr>
                <w:rFonts w:ascii="Times New Roman" w:hAnsi="Times New Roman"/>
                <w:color w:val="000000"/>
                <w:sz w:val="24"/>
                <w:szCs w:val="24"/>
              </w:rPr>
            </w:pPr>
            <w:r w:rsidRPr="000801DE">
              <w:rPr>
                <w:rFonts w:ascii="Segoe UI" w:hAnsi="Segoe UI"/>
                <w:color w:val="000000"/>
                <w:sz w:val="24"/>
                <w:szCs w:val="24"/>
              </w:rPr>
              <w:t>©</w:t>
            </w:r>
            <w:r w:rsidRPr="000801DE">
              <w:rPr>
                <w:rFonts w:ascii="Times New Roman" w:hAnsi="Times New Roman"/>
                <w:color w:val="000000"/>
                <w:sz w:val="24"/>
                <w:szCs w:val="24"/>
              </w:rPr>
              <w:t xml:space="preserve"> Авторы, 201</w:t>
            </w:r>
            <w:r w:rsidR="005E718B">
              <w:rPr>
                <w:rFonts w:ascii="Times New Roman" w:hAnsi="Times New Roman"/>
                <w:color w:val="000000"/>
                <w:sz w:val="24"/>
                <w:szCs w:val="24"/>
              </w:rPr>
              <w:t>0</w:t>
            </w:r>
          </w:p>
        </w:tc>
      </w:tr>
    </w:tbl>
    <w:p w:rsidR="005A7A37" w:rsidRPr="005E05AE" w:rsidRDefault="005A7A37" w:rsidP="000B6F8D">
      <w:pPr>
        <w:pStyle w:val="af0"/>
        <w:pageBreakBefore/>
        <w:ind w:left="0"/>
        <w:jc w:val="center"/>
        <w:rPr>
          <w:rFonts w:ascii="Times New Roman" w:hAnsi="Times New Roman"/>
          <w:b/>
          <w:sz w:val="28"/>
          <w:szCs w:val="28"/>
        </w:rPr>
      </w:pPr>
      <w:r w:rsidRPr="005E05AE">
        <w:rPr>
          <w:rFonts w:ascii="Times New Roman" w:hAnsi="Times New Roman"/>
          <w:b/>
          <w:sz w:val="28"/>
          <w:szCs w:val="28"/>
        </w:rPr>
        <w:lastRenderedPageBreak/>
        <w:t>Введение</w:t>
      </w:r>
    </w:p>
    <w:p w:rsidR="005A7A37" w:rsidRDefault="005A7A37">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В российской системе образования коррупция рассматривается как одно из преступлений, </w:t>
      </w:r>
      <w:r w:rsidR="00A07F48">
        <w:rPr>
          <w:rFonts w:ascii="Times New Roman" w:hAnsi="Times New Roman"/>
          <w:bCs/>
          <w:sz w:val="28"/>
          <w:szCs w:val="28"/>
        </w:rPr>
        <w:t>свойственное прежде</w:t>
      </w:r>
      <w:r>
        <w:rPr>
          <w:rFonts w:ascii="Times New Roman" w:hAnsi="Times New Roman"/>
          <w:bCs/>
          <w:sz w:val="28"/>
          <w:szCs w:val="28"/>
        </w:rPr>
        <w:t xml:space="preserve"> всего миру взрослых финансово независимых людей, наделенных властными полномочиями. Данный вид преступления изучается на уроках права, обществознания, граждановедения. К моменту </w:t>
      </w:r>
      <w:r w:rsidR="00A07F48">
        <w:rPr>
          <w:rFonts w:ascii="Times New Roman" w:hAnsi="Times New Roman"/>
          <w:bCs/>
          <w:sz w:val="28"/>
          <w:szCs w:val="28"/>
        </w:rPr>
        <w:t>окончания школы,</w:t>
      </w:r>
      <w:r>
        <w:rPr>
          <w:rFonts w:ascii="Times New Roman" w:hAnsi="Times New Roman"/>
          <w:bCs/>
          <w:sz w:val="28"/>
          <w:szCs w:val="28"/>
        </w:rPr>
        <w:t xml:space="preserve">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5A7A37" w:rsidRDefault="005A7A37">
      <w:pPr>
        <w:spacing w:after="0" w:line="360" w:lineRule="auto"/>
        <w:ind w:firstLine="708"/>
        <w:jc w:val="both"/>
        <w:rPr>
          <w:rFonts w:ascii="Times New Roman" w:hAnsi="Times New Roman"/>
          <w:bCs/>
          <w:sz w:val="28"/>
          <w:szCs w:val="28"/>
        </w:rPr>
      </w:pPr>
      <w:r>
        <w:rPr>
          <w:rFonts w:ascii="Times New Roman" w:hAnsi="Times New Roman"/>
          <w:color w:val="000000"/>
          <w:sz w:val="28"/>
          <w:szCs w:val="28"/>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Pr>
          <w:rFonts w:ascii="Times New Roman" w:hAnsi="Times New Roman"/>
          <w:bCs/>
          <w:sz w:val="28"/>
          <w:szCs w:val="28"/>
        </w:rPr>
        <w:t xml:space="preserve">Просвещение и воспитательная работа </w:t>
      </w:r>
      <w:r>
        <w:rPr>
          <w:rFonts w:ascii="Times New Roman" w:hAnsi="Times New Roman"/>
          <w:sz w:val="28"/>
          <w:szCs w:val="28"/>
        </w:rPr>
        <w:t>по формированию у  учащихся антикоррупционного мировоззрения являются частью  а</w:t>
      </w:r>
      <w:r>
        <w:rPr>
          <w:rFonts w:ascii="Times New Roman" w:hAnsi="Times New Roman"/>
          <w:bCs/>
          <w:sz w:val="28"/>
          <w:szCs w:val="28"/>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w:t>
      </w:r>
      <w:r>
        <w:rPr>
          <w:rFonts w:ascii="Times New Roman" w:hAnsi="Times New Roman"/>
          <w:color w:val="000000"/>
          <w:sz w:val="28"/>
          <w:szCs w:val="28"/>
        </w:rPr>
        <w:lastRenderedPageBreak/>
        <w:t xml:space="preserve">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w:t>
      </w:r>
      <w:r>
        <w:rPr>
          <w:rFonts w:ascii="Segoe UI" w:eastAsia="Segoe UI" w:hAnsi="Segoe UI" w:cs="Segoe UI"/>
          <w:color w:val="000000"/>
          <w:sz w:val="28"/>
          <w:szCs w:val="28"/>
        </w:rPr>
        <w:t>–</w:t>
      </w:r>
      <w:r>
        <w:rPr>
          <w:rFonts w:ascii="Times New Roman" w:hAnsi="Times New Roman"/>
          <w:color w:val="000000"/>
          <w:sz w:val="28"/>
          <w:szCs w:val="28"/>
        </w:rPr>
        <w:t xml:space="preserve"> это попытка предложить определенную систему педагогических действий по решению задач антикоррупционного воспитания. </w:t>
      </w:r>
    </w:p>
    <w:p w:rsidR="005A7A37" w:rsidRPr="005E05AE" w:rsidRDefault="003020C1" w:rsidP="005E05AE">
      <w:pPr>
        <w:pStyle w:val="af0"/>
        <w:ind w:left="0"/>
        <w:jc w:val="center"/>
        <w:rPr>
          <w:rFonts w:ascii="Times New Roman" w:hAnsi="Times New Roman"/>
          <w:b/>
          <w:sz w:val="28"/>
          <w:szCs w:val="28"/>
        </w:rPr>
      </w:pPr>
      <w:r>
        <w:rPr>
          <w:rFonts w:ascii="Times New Roman" w:hAnsi="Times New Roman"/>
          <w:b/>
          <w:sz w:val="28"/>
          <w:szCs w:val="28"/>
        </w:rPr>
        <w:br w:type="page"/>
      </w:r>
      <w:r w:rsidR="005A7A37" w:rsidRPr="005E05AE">
        <w:rPr>
          <w:rFonts w:ascii="Times New Roman" w:hAnsi="Times New Roman"/>
          <w:b/>
          <w:sz w:val="28"/>
          <w:szCs w:val="28"/>
        </w:rPr>
        <w:lastRenderedPageBreak/>
        <w:t xml:space="preserve">1. Основные подходы к созданию системы антикоррупционного воспитания  в современной школе </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Создание системы антикоррупционного воспитания предполагает уточнение  ряда терминов, определяющих сущность коррупции как социального явления.</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Корру́пция (от </w:t>
      </w:r>
      <w:r>
        <w:rPr>
          <w:rFonts w:ascii="Times New Roman" w:hAnsi="Times New Roman"/>
          <w:i/>
          <w:iCs/>
          <w:color w:val="000000"/>
          <w:sz w:val="28"/>
          <w:szCs w:val="28"/>
        </w:rPr>
        <w:t>лат</w:t>
      </w:r>
      <w:r>
        <w:rPr>
          <w:rFonts w:ascii="Times New Roman" w:hAnsi="Times New Roman"/>
          <w:color w:val="000000"/>
          <w:sz w:val="28"/>
          <w:szCs w:val="28"/>
        </w:rPr>
        <w:t xml:space="preserve">. corrumpere </w:t>
      </w:r>
      <w:r>
        <w:rPr>
          <w:rFonts w:ascii="Segoe UI" w:eastAsia="Segoe UI" w:hAnsi="Segoe UI" w:cs="Segoe UI"/>
          <w:color w:val="000000"/>
          <w:sz w:val="28"/>
          <w:szCs w:val="28"/>
        </w:rPr>
        <w:t>–</w:t>
      </w:r>
      <w:r>
        <w:rPr>
          <w:rFonts w:ascii="Times New Roman" w:hAnsi="Times New Roman"/>
          <w:color w:val="000000"/>
          <w:sz w:val="28"/>
          <w:szCs w:val="28"/>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5A7A37" w:rsidRDefault="005A7A37">
      <w:pPr>
        <w:spacing w:after="0" w:line="360" w:lineRule="auto"/>
        <w:ind w:firstLine="708"/>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sz w:val="28"/>
          <w:szCs w:val="28"/>
        </w:rPr>
        <w:t xml:space="preserve">ыделяют отдельные проявления  коррупции. </w:t>
      </w:r>
      <w:r>
        <w:rPr>
          <w:rFonts w:ascii="Times New Roman" w:hAnsi="Times New Roman"/>
          <w:b/>
          <w:bCs/>
          <w:i/>
          <w:iCs/>
          <w:sz w:val="28"/>
          <w:szCs w:val="28"/>
        </w:rPr>
        <w:t>Бытовая коррупция</w:t>
      </w:r>
      <w:r>
        <w:rPr>
          <w:rFonts w:ascii="Times New Roman" w:hAnsi="Times New Roman"/>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Pr>
          <w:rFonts w:ascii="Times New Roman" w:hAnsi="Times New Roman"/>
          <w:b/>
          <w:bCs/>
          <w:i/>
          <w:iCs/>
          <w:sz w:val="28"/>
          <w:szCs w:val="28"/>
        </w:rPr>
        <w:t>Деловая коррупция</w:t>
      </w:r>
      <w:r>
        <w:rPr>
          <w:rFonts w:ascii="Times New Roman" w:hAnsi="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Pr>
          <w:rFonts w:ascii="Times New Roman" w:hAnsi="Times New Roman"/>
          <w:b/>
          <w:bCs/>
          <w:i/>
          <w:iCs/>
          <w:sz w:val="28"/>
          <w:szCs w:val="28"/>
        </w:rPr>
        <w:t>Коррупция верховной власти</w:t>
      </w:r>
      <w:r>
        <w:rPr>
          <w:rFonts w:ascii="Times New Roman" w:hAnsi="Times New Roman"/>
          <w:sz w:val="28"/>
          <w:szCs w:val="28"/>
        </w:rPr>
        <w:t xml:space="preserve"> относится к политическому руководству и верховным судам в демократических системах. Она касается стоящих у власти групп, </w:t>
      </w:r>
      <w:r w:rsidRPr="00273C62">
        <w:rPr>
          <w:rFonts w:ascii="Times New Roman" w:hAnsi="Times New Roman"/>
          <w:color w:val="000000"/>
          <w:sz w:val="28"/>
          <w:szCs w:val="28"/>
        </w:rPr>
        <w:t>недобросовестное</w:t>
      </w:r>
      <w:r>
        <w:rPr>
          <w:rFonts w:ascii="Times New Roman" w:hAnsi="Times New Roman"/>
          <w:sz w:val="28"/>
          <w:szCs w:val="28"/>
        </w:rPr>
        <w:t xml:space="preserve"> поведение которых состоит в осуществлении политики в своих интересах и в ущерб интересам избирателей.</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Системное рассмотрение позволяет выделить ряд взаимодополняющих взглядов на  сущность явления коррупции:</w:t>
      </w:r>
    </w:p>
    <w:p w:rsidR="005A7A37" w:rsidRDefault="005A7A37">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коррупция как особый вид правонарушений, связанный с превышением должностных полномочий;</w:t>
      </w:r>
    </w:p>
    <w:p w:rsidR="005A7A37" w:rsidRDefault="005A7A37">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коррупция как особый образ жизни людей, обладающих </w:t>
      </w:r>
      <w:r>
        <w:rPr>
          <w:rFonts w:ascii="Times New Roman" w:hAnsi="Times New Roman"/>
          <w:sz w:val="28"/>
          <w:szCs w:val="28"/>
        </w:rPr>
        <w:t>властью,  который  предполагает</w:t>
      </w:r>
      <w:r>
        <w:rPr>
          <w:rFonts w:ascii="Times New Roman" w:hAnsi="Times New Roman"/>
          <w:color w:val="000000"/>
          <w:sz w:val="28"/>
          <w:szCs w:val="28"/>
        </w:rPr>
        <w:t xml:space="preserve"> ряд традиционных действий (взяточничество, проявление своеволия, подбор «нужных» людей);</w:t>
      </w:r>
    </w:p>
    <w:p w:rsidR="005A7A37" w:rsidRDefault="005A7A37">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5A7A37" w:rsidRDefault="005A7A37">
      <w:pPr>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5A7A37" w:rsidRDefault="005A7A37">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Выделяются следующие признаки коррупции: </w:t>
      </w:r>
    </w:p>
    <w:p w:rsidR="005A7A37" w:rsidRDefault="005A7A37" w:rsidP="00166A34">
      <w:pPr>
        <w:tabs>
          <w:tab w:val="left" w:pos="993"/>
        </w:tabs>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1.</w:t>
      </w:r>
      <w:r w:rsidR="00166A34">
        <w:rPr>
          <w:rFonts w:ascii="Times New Roman" w:hAnsi="Times New Roman"/>
          <w:color w:val="000000"/>
          <w:sz w:val="28"/>
          <w:szCs w:val="28"/>
        </w:rPr>
        <w:tab/>
      </w:r>
      <w:r>
        <w:rPr>
          <w:rFonts w:ascii="Times New Roman" w:hAnsi="Times New Roman"/>
          <w:color w:val="000000"/>
          <w:sz w:val="28"/>
          <w:szCs w:val="28"/>
        </w:rPr>
        <w:t>Принимается решение, нарушающее закон или неписаные общественные нормы.</w:t>
      </w:r>
    </w:p>
    <w:p w:rsidR="005A7A37" w:rsidRDefault="005A7A37" w:rsidP="00166A3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2. Стороны действуют по обоюдному согласию.</w:t>
      </w:r>
    </w:p>
    <w:p w:rsidR="005A7A37" w:rsidRDefault="005A7A37" w:rsidP="00166A3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3. Обе стороны получают незаконные выгоды и преимущества.</w:t>
      </w:r>
    </w:p>
    <w:p w:rsidR="005A7A37" w:rsidRDefault="005A7A37" w:rsidP="00166A34">
      <w:pPr>
        <w:spacing w:after="0" w:line="360" w:lineRule="auto"/>
        <w:ind w:firstLine="708"/>
        <w:jc w:val="both"/>
        <w:rPr>
          <w:rFonts w:ascii="Times New Roman" w:hAnsi="Times New Roman"/>
          <w:color w:val="000000"/>
          <w:sz w:val="40"/>
          <w:szCs w:val="40"/>
        </w:rPr>
      </w:pPr>
      <w:r>
        <w:rPr>
          <w:rFonts w:ascii="Times New Roman" w:hAnsi="Times New Roman"/>
          <w:color w:val="000000"/>
          <w:sz w:val="28"/>
          <w:szCs w:val="28"/>
        </w:rPr>
        <w:t>4. Обе стороны стараются скрыть свои действия</w:t>
      </w:r>
      <w:r>
        <w:rPr>
          <w:rFonts w:ascii="Times New Roman" w:hAnsi="Times New Roman"/>
          <w:color w:val="000000"/>
          <w:sz w:val="40"/>
          <w:szCs w:val="40"/>
        </w:rPr>
        <w:t xml:space="preserve">. </w:t>
      </w:r>
    </w:p>
    <w:p w:rsidR="005A7A37" w:rsidRDefault="005A7A37" w:rsidP="00B70F06">
      <w:pPr>
        <w:pStyle w:val="Pa4"/>
        <w:spacing w:line="360" w:lineRule="auto"/>
        <w:ind w:firstLine="708"/>
        <w:jc w:val="both"/>
        <w:rPr>
          <w:rFonts w:ascii="Times New Roman" w:hAnsi="Times New Roman"/>
          <w:b/>
          <w:bCs/>
          <w:color w:val="000000"/>
          <w:sz w:val="28"/>
          <w:szCs w:val="28"/>
        </w:rPr>
      </w:pPr>
      <w:r>
        <w:rPr>
          <w:rFonts w:ascii="Times New Roman" w:hAnsi="Times New Roman"/>
          <w:b/>
          <w:bCs/>
          <w:i/>
          <w:iCs/>
          <w:color w:val="000000"/>
          <w:sz w:val="28"/>
          <w:szCs w:val="28"/>
        </w:rPr>
        <w:t>Цель антикоррупционного воспитания</w:t>
      </w:r>
      <w:r>
        <w:rPr>
          <w:rFonts w:ascii="Times New Roman" w:hAnsi="Times New Roman"/>
          <w:b/>
          <w:bCs/>
          <w:color w:val="000000"/>
          <w:sz w:val="28"/>
          <w:szCs w:val="28"/>
        </w:rPr>
        <w:t xml:space="preserve"> </w:t>
      </w:r>
      <w:r>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Pr>
          <w:rFonts w:ascii="Times New Roman" w:hAnsi="Times New Roman"/>
          <w:b/>
          <w:bCs/>
          <w:color w:val="000000"/>
          <w:sz w:val="28"/>
          <w:szCs w:val="28"/>
        </w:rPr>
        <w:t xml:space="preserve"> </w:t>
      </w:r>
    </w:p>
    <w:p w:rsidR="002A03C2" w:rsidRDefault="002A03C2" w:rsidP="00B70F06">
      <w:pPr>
        <w:pStyle w:val="Pa4"/>
        <w:spacing w:line="360" w:lineRule="auto"/>
        <w:ind w:firstLine="708"/>
        <w:jc w:val="both"/>
        <w:rPr>
          <w:rFonts w:ascii="Times New Roman" w:hAnsi="Times New Roman"/>
          <w:b/>
          <w:bCs/>
          <w:i/>
          <w:iCs/>
          <w:color w:val="000000"/>
          <w:sz w:val="28"/>
          <w:szCs w:val="28"/>
        </w:rPr>
      </w:pPr>
    </w:p>
    <w:p w:rsidR="002A03C2" w:rsidRDefault="002A03C2" w:rsidP="00B70F06">
      <w:pPr>
        <w:pStyle w:val="Pa4"/>
        <w:spacing w:line="360" w:lineRule="auto"/>
        <w:ind w:firstLine="708"/>
        <w:jc w:val="both"/>
        <w:rPr>
          <w:rFonts w:ascii="Times New Roman" w:hAnsi="Times New Roman"/>
          <w:b/>
          <w:bCs/>
          <w:i/>
          <w:iCs/>
          <w:color w:val="000000"/>
          <w:sz w:val="28"/>
          <w:szCs w:val="28"/>
        </w:rPr>
      </w:pPr>
    </w:p>
    <w:p w:rsidR="005A7A37" w:rsidRDefault="005A7A37" w:rsidP="00B70F06">
      <w:pPr>
        <w:pStyle w:val="Pa4"/>
        <w:spacing w:line="360" w:lineRule="auto"/>
        <w:ind w:firstLine="708"/>
        <w:jc w:val="both"/>
        <w:rPr>
          <w:rFonts w:ascii="Times New Roman" w:hAnsi="Times New Roman"/>
          <w:b/>
          <w:bCs/>
          <w:i/>
          <w:iCs/>
          <w:color w:val="000000"/>
          <w:sz w:val="28"/>
          <w:szCs w:val="28"/>
        </w:rPr>
      </w:pPr>
      <w:r>
        <w:rPr>
          <w:rFonts w:ascii="Times New Roman" w:hAnsi="Times New Roman"/>
          <w:b/>
          <w:bCs/>
          <w:i/>
          <w:iCs/>
          <w:color w:val="000000"/>
          <w:sz w:val="28"/>
          <w:szCs w:val="28"/>
        </w:rPr>
        <w:t>Задачи антикоррупционного воспитания:</w:t>
      </w:r>
    </w:p>
    <w:p w:rsidR="005A7A37" w:rsidRDefault="005A7A37">
      <w:pPr>
        <w:numPr>
          <w:ilvl w:val="0"/>
          <w:numId w:val="15"/>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Познакомить с явлением коррупции: сутью, причинами, последствиями.</w:t>
      </w:r>
    </w:p>
    <w:p w:rsidR="005A7A37" w:rsidRDefault="005A7A37">
      <w:pPr>
        <w:numPr>
          <w:ilvl w:val="0"/>
          <w:numId w:val="15"/>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Поощрять нетерпимость к проявлениям коррупции.</w:t>
      </w:r>
    </w:p>
    <w:p w:rsidR="005A7A37" w:rsidRDefault="005A7A37">
      <w:pPr>
        <w:numPr>
          <w:ilvl w:val="0"/>
          <w:numId w:val="15"/>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Продемонстрировать возможности борьбы с коррупцией.</w:t>
      </w:r>
    </w:p>
    <w:p w:rsidR="005A7A37" w:rsidRDefault="005A7A37" w:rsidP="00B70F0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Выделим основные компоненты системы антикоррупционного воспитания в образовательном учреждении:</w:t>
      </w:r>
    </w:p>
    <w:p w:rsidR="005A7A37" w:rsidRDefault="005A7A37">
      <w:pPr>
        <w:pStyle w:val="af0"/>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отсутствие случаев коррупционного поведения в образовательном учреждении;</w:t>
      </w:r>
    </w:p>
    <w:p w:rsidR="005A7A37" w:rsidRDefault="005A7A37">
      <w:pPr>
        <w:pStyle w:val="af0"/>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антикоррупционное просвещение: изложение сущности феномена коррупции как преступного действия на уроках правоведения;</w:t>
      </w:r>
    </w:p>
    <w:p w:rsidR="005A7A37" w:rsidRDefault="005A7A37">
      <w:pPr>
        <w:pStyle w:val="af0"/>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обретение опыта решения жизненных и школьных проблем на основе взаимодействия педагогов и учащихся;</w:t>
      </w:r>
    </w:p>
    <w:p w:rsidR="005A7A37" w:rsidRDefault="005A7A37">
      <w:pPr>
        <w:pStyle w:val="af0"/>
        <w:numPr>
          <w:ilvl w:val="0"/>
          <w:numId w:val="8"/>
        </w:numPr>
        <w:spacing w:after="0" w:line="360" w:lineRule="auto"/>
        <w:jc w:val="both"/>
        <w:rPr>
          <w:rFonts w:ascii="Times New Roman" w:hAnsi="Times New Roman"/>
          <w:sz w:val="28"/>
          <w:szCs w:val="28"/>
        </w:rPr>
      </w:pPr>
      <w:r>
        <w:rPr>
          <w:rFonts w:ascii="Times New Roman" w:hAnsi="Times New Roman"/>
          <w:color w:val="000000"/>
          <w:sz w:val="28"/>
          <w:szCs w:val="28"/>
        </w:rPr>
        <w:t xml:space="preserve">педагогическая деятельность по формированию </w:t>
      </w:r>
      <w:r>
        <w:rPr>
          <w:rFonts w:ascii="Times New Roman" w:hAnsi="Times New Roman"/>
          <w:sz w:val="28"/>
          <w:szCs w:val="28"/>
        </w:rPr>
        <w:t>у  учащихся антикоррупционного мировоззрения.</w:t>
      </w:r>
    </w:p>
    <w:p w:rsidR="005A7A37" w:rsidRDefault="005A7A37" w:rsidP="00273C6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Выделим ряд задач, последовательно решаемых в образовательном учреждении. Понятие «коррупция» вводится и объясняется в процессе преподавания права и обществоведения. Особого смысла вводить это понятие раньше не существует. </w:t>
      </w:r>
    </w:p>
    <w:p w:rsidR="005A7A37" w:rsidRDefault="005A7A37" w:rsidP="00273C62">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Основной результат антикоррупционного воспитания видится в подготовке человека, способного выполнять властные полномочия или </w:t>
      </w:r>
      <w:r w:rsidRPr="00273C62">
        <w:rPr>
          <w:rFonts w:ascii="Times New Roman" w:hAnsi="Times New Roman"/>
          <w:color w:val="000000"/>
          <w:sz w:val="28"/>
          <w:szCs w:val="28"/>
        </w:rPr>
        <w:t>взаимодействовать</w:t>
      </w:r>
      <w:r>
        <w:rPr>
          <w:rFonts w:ascii="Times New Roman" w:hAnsi="Times New Roman"/>
          <w:sz w:val="28"/>
          <w:szCs w:val="28"/>
        </w:rPr>
        <w:t xml:space="preserve">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 задача </w:t>
      </w:r>
      <w:r w:rsidRPr="00273C62">
        <w:rPr>
          <w:rFonts w:ascii="Times New Roman" w:hAnsi="Times New Roman"/>
          <w:color w:val="000000"/>
          <w:sz w:val="28"/>
          <w:szCs w:val="28"/>
        </w:rPr>
        <w:t>системы</w:t>
      </w:r>
      <w:r>
        <w:rPr>
          <w:rFonts w:ascii="Times New Roman" w:hAnsi="Times New Roman"/>
          <w:sz w:val="28"/>
          <w:szCs w:val="28"/>
        </w:rPr>
        <w:t xml:space="preserve"> антикоррупционного воспитания. Если человек убежден, что </w:t>
      </w:r>
      <w:r>
        <w:rPr>
          <w:rFonts w:ascii="Times New Roman" w:hAnsi="Times New Roman"/>
          <w:sz w:val="28"/>
          <w:szCs w:val="28"/>
        </w:rPr>
        <w:lastRenderedPageBreak/>
        <w:t>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w:t>
      </w:r>
      <w:r w:rsidRPr="00273C62">
        <w:rPr>
          <w:rFonts w:ascii="Times New Roman" w:hAnsi="Times New Roman"/>
          <w:color w:val="000000"/>
          <w:sz w:val="28"/>
          <w:szCs w:val="28"/>
        </w:rPr>
        <w:t>милиционер</w:t>
      </w:r>
      <w:r>
        <w:rPr>
          <w:rFonts w:ascii="Times New Roman" w:hAnsi="Times New Roman"/>
          <w:sz w:val="28"/>
          <w:szCs w:val="28"/>
        </w:rPr>
        <w:t>,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Pr>
          <w:rFonts w:ascii="Segoe UI" w:eastAsia="Segoe UI" w:hAnsi="Segoe UI" w:cs="Segoe UI"/>
          <w:color w:val="000000"/>
          <w:sz w:val="28"/>
          <w:szCs w:val="28"/>
        </w:rPr>
        <w:t>–</w:t>
      </w:r>
      <w:r>
        <w:rPr>
          <w:rFonts w:ascii="Times New Roman" w:hAnsi="Times New Roman"/>
          <w:sz w:val="28"/>
          <w:szCs w:val="28"/>
        </w:rPr>
        <w:t xml:space="preserve">4-х классов: «Хранители порядка». В рамках этого раздела педагоги будут знакомить детей с различными профессиями и должностями, носители которых являются хранителями порядка, и правилами взаимодействия с людьми этих профессий. Помимо информационно-просветительского блока особое внимание </w:t>
      </w:r>
      <w:r w:rsidRPr="00273C62">
        <w:rPr>
          <w:rFonts w:ascii="Times New Roman" w:hAnsi="Times New Roman"/>
          <w:color w:val="000000"/>
          <w:sz w:val="28"/>
          <w:szCs w:val="28"/>
        </w:rPr>
        <w:t>следует</w:t>
      </w:r>
      <w:r>
        <w:rPr>
          <w:rFonts w:ascii="Times New Roman" w:hAnsi="Times New Roman"/>
          <w:sz w:val="28"/>
          <w:szCs w:val="28"/>
        </w:rPr>
        <w:t xml:space="preserve"> обращать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Pr>
          <w:rFonts w:ascii="Segoe UI" w:eastAsia="Segoe UI" w:hAnsi="Segoe UI" w:cs="Segoe UI"/>
          <w:color w:val="000000"/>
          <w:sz w:val="28"/>
          <w:szCs w:val="28"/>
        </w:rPr>
        <w:t>–</w:t>
      </w:r>
      <w:r>
        <w:rPr>
          <w:rFonts w:ascii="Times New Roman" w:hAnsi="Times New Roman"/>
          <w:sz w:val="28"/>
          <w:szCs w:val="28"/>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w:t>
      </w:r>
      <w:r w:rsidRPr="00273C62">
        <w:rPr>
          <w:rFonts w:ascii="Times New Roman" w:hAnsi="Times New Roman"/>
          <w:color w:val="000000"/>
          <w:sz w:val="28"/>
          <w:szCs w:val="28"/>
        </w:rPr>
        <w:t>принятых</w:t>
      </w:r>
      <w:r>
        <w:rPr>
          <w:rFonts w:ascii="Times New Roman" w:hAnsi="Times New Roman"/>
          <w:sz w:val="28"/>
          <w:szCs w:val="28"/>
        </w:rPr>
        <w:t xml:space="preserve"> в обществе. </w:t>
      </w:r>
    </w:p>
    <w:p w:rsidR="005A7A37" w:rsidRDefault="005A7A37" w:rsidP="00273C6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 5</w:t>
      </w:r>
      <w:r>
        <w:rPr>
          <w:rFonts w:ascii="Segoe UI" w:eastAsia="Segoe UI" w:hAnsi="Segoe UI" w:cs="Segoe UI"/>
          <w:color w:val="000000"/>
          <w:sz w:val="28"/>
          <w:szCs w:val="28"/>
        </w:rPr>
        <w:t>–</w:t>
      </w:r>
      <w:r>
        <w:rPr>
          <w:rFonts w:ascii="Times New Roman" w:hAnsi="Times New Roman"/>
          <w:sz w:val="28"/>
          <w:szCs w:val="28"/>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Pr>
          <w:rFonts w:ascii="Segoe UI" w:eastAsia="Segoe UI" w:hAnsi="Segoe UI" w:cs="Segoe UI"/>
          <w:color w:val="000000"/>
          <w:sz w:val="28"/>
          <w:szCs w:val="28"/>
        </w:rPr>
        <w:t>–</w:t>
      </w:r>
      <w:r>
        <w:rPr>
          <w:rFonts w:ascii="Times New Roman" w:hAnsi="Times New Roman"/>
          <w:sz w:val="28"/>
          <w:szCs w:val="28"/>
        </w:rPr>
        <w:t xml:space="preserve">7-х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5A7A37" w:rsidRDefault="005A7A37" w:rsidP="00273C62">
      <w:pPr>
        <w:spacing w:after="0" w:line="360" w:lineRule="auto"/>
        <w:ind w:firstLine="708"/>
        <w:jc w:val="both"/>
        <w:rPr>
          <w:rFonts w:ascii="Times New Roman" w:hAnsi="Times New Roman"/>
          <w:sz w:val="28"/>
          <w:szCs w:val="28"/>
        </w:rPr>
      </w:pPr>
      <w:r>
        <w:rPr>
          <w:rFonts w:ascii="Times New Roman" w:hAnsi="Times New Roman"/>
          <w:sz w:val="28"/>
          <w:szCs w:val="28"/>
        </w:rPr>
        <w:t>В 8</w:t>
      </w:r>
      <w:r>
        <w:rPr>
          <w:rFonts w:ascii="Segoe UI" w:eastAsia="Segoe UI" w:hAnsi="Segoe UI" w:cs="Segoe UI"/>
          <w:color w:val="000000"/>
          <w:sz w:val="28"/>
          <w:szCs w:val="28"/>
        </w:rPr>
        <w:t>–</w:t>
      </w:r>
      <w:r>
        <w:rPr>
          <w:rFonts w:ascii="Times New Roman" w:hAnsi="Times New Roman"/>
          <w:sz w:val="28"/>
          <w:szCs w:val="28"/>
        </w:rPr>
        <w:t xml:space="preserve">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r w:rsidRPr="00273C62">
        <w:rPr>
          <w:rFonts w:ascii="Times New Roman" w:hAnsi="Times New Roman"/>
          <w:color w:val="000000"/>
          <w:sz w:val="28"/>
          <w:szCs w:val="28"/>
        </w:rPr>
        <w:t>практики</w:t>
      </w:r>
      <w:r>
        <w:rPr>
          <w:rFonts w:ascii="Times New Roman" w:hAnsi="Times New Roman"/>
          <w:sz w:val="28"/>
          <w:szCs w:val="28"/>
        </w:rPr>
        <w:t xml:space="preserve"> может стать организация ученического самоуправления в классе, увеличение числа поручений для учащихся класса с </w:t>
      </w:r>
      <w:r w:rsidRPr="00273C62">
        <w:rPr>
          <w:rFonts w:ascii="Times New Roman" w:hAnsi="Times New Roman"/>
          <w:color w:val="000000"/>
          <w:sz w:val="28"/>
          <w:szCs w:val="28"/>
        </w:rPr>
        <w:t>определенными</w:t>
      </w:r>
      <w:r>
        <w:rPr>
          <w:rFonts w:ascii="Times New Roman" w:hAnsi="Times New Roman"/>
          <w:sz w:val="28"/>
          <w:szCs w:val="28"/>
        </w:rPr>
        <w:t xml:space="preserve">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w:t>
      </w:r>
      <w:r>
        <w:rPr>
          <w:rFonts w:ascii="Times New Roman" w:hAnsi="Times New Roman"/>
          <w:sz w:val="28"/>
          <w:szCs w:val="28"/>
        </w:rPr>
        <w:lastRenderedPageBreak/>
        <w:t xml:space="preserve">Одной из них становится проблема взаимодействия с представителями власти. </w:t>
      </w:r>
    </w:p>
    <w:p w:rsidR="005A7A37" w:rsidRDefault="005A7A37" w:rsidP="00273C62">
      <w:pPr>
        <w:spacing w:after="0" w:line="360" w:lineRule="auto"/>
        <w:ind w:firstLine="708"/>
        <w:jc w:val="both"/>
        <w:rPr>
          <w:rFonts w:ascii="Times New Roman" w:hAnsi="Times New Roman"/>
          <w:sz w:val="28"/>
          <w:szCs w:val="28"/>
        </w:rPr>
      </w:pPr>
      <w:r>
        <w:rPr>
          <w:rFonts w:ascii="Times New Roman" w:hAnsi="Times New Roman"/>
          <w:sz w:val="28"/>
          <w:szCs w:val="28"/>
        </w:rPr>
        <w:t>В работе с учащимися 9</w:t>
      </w:r>
      <w:r>
        <w:rPr>
          <w:rFonts w:ascii="Segoe UI" w:eastAsia="Segoe UI" w:hAnsi="Segoe UI" w:cs="Segoe UI"/>
          <w:color w:val="000000"/>
          <w:sz w:val="28"/>
          <w:szCs w:val="28"/>
        </w:rPr>
        <w:t>–</w:t>
      </w:r>
      <w:r>
        <w:rPr>
          <w:rFonts w:ascii="Times New Roman" w:hAnsi="Times New Roman"/>
          <w:sz w:val="28"/>
          <w:szCs w:val="28"/>
        </w:rPr>
        <w:t>11-х классов решается основная задача системы антикоррупционного воспитания:</w:t>
      </w:r>
      <w:r>
        <w:rPr>
          <w:rFonts w:ascii="Times New Roman" w:hAnsi="Times New Roman"/>
          <w:b/>
          <w:sz w:val="28"/>
          <w:szCs w:val="28"/>
        </w:rPr>
        <w:t xml:space="preserve"> </w:t>
      </w:r>
      <w:r>
        <w:rPr>
          <w:rFonts w:ascii="Times New Roman" w:hAnsi="Times New Roman"/>
          <w:sz w:val="28"/>
          <w:szCs w:val="28"/>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 1. </w:t>
      </w:r>
    </w:p>
    <w:p w:rsidR="005A7A37" w:rsidRPr="00B70F06" w:rsidRDefault="005A7A37">
      <w:pPr>
        <w:spacing w:after="0" w:line="360" w:lineRule="auto"/>
        <w:jc w:val="right"/>
        <w:rPr>
          <w:rFonts w:ascii="Times New Roman" w:hAnsi="Times New Roman"/>
          <w:i/>
          <w:iCs/>
          <w:sz w:val="28"/>
          <w:szCs w:val="28"/>
        </w:rPr>
      </w:pPr>
      <w:r w:rsidRPr="00B70F06">
        <w:rPr>
          <w:rFonts w:ascii="Times New Roman" w:hAnsi="Times New Roman"/>
          <w:i/>
          <w:iCs/>
          <w:sz w:val="28"/>
          <w:szCs w:val="28"/>
        </w:rPr>
        <w:t>Таблица 1</w:t>
      </w:r>
    </w:p>
    <w:p w:rsidR="005A7A37" w:rsidRPr="00B70F06" w:rsidRDefault="005A7A37" w:rsidP="00B70F06">
      <w:pPr>
        <w:spacing w:after="0"/>
        <w:jc w:val="center"/>
        <w:rPr>
          <w:rFonts w:ascii="Times New Roman" w:hAnsi="Times New Roman"/>
          <w:b/>
          <w:bCs/>
          <w:sz w:val="28"/>
          <w:szCs w:val="28"/>
        </w:rPr>
      </w:pPr>
      <w:r w:rsidRPr="00B70F06">
        <w:rPr>
          <w:rFonts w:ascii="Times New Roman" w:hAnsi="Times New Roman"/>
          <w:b/>
          <w:bCs/>
          <w:sz w:val="28"/>
          <w:szCs w:val="28"/>
        </w:rPr>
        <w:t xml:space="preserve">Система антикоррупционного воспитания </w:t>
      </w:r>
      <w:r w:rsidR="00B70F06">
        <w:rPr>
          <w:rFonts w:ascii="Times New Roman" w:hAnsi="Times New Roman"/>
          <w:b/>
          <w:bCs/>
          <w:sz w:val="28"/>
          <w:szCs w:val="28"/>
        </w:rPr>
        <w:br/>
      </w:r>
      <w:r w:rsidRPr="00B70F06">
        <w:rPr>
          <w:rFonts w:ascii="Times New Roman" w:hAnsi="Times New Roman"/>
          <w:b/>
          <w:bCs/>
          <w:sz w:val="28"/>
          <w:szCs w:val="28"/>
        </w:rPr>
        <w:t>в образовательном учреждении</w:t>
      </w:r>
    </w:p>
    <w:tbl>
      <w:tblPr>
        <w:tblW w:w="0" w:type="auto"/>
        <w:tblInd w:w="-15" w:type="dxa"/>
        <w:tblLayout w:type="fixed"/>
        <w:tblLook w:val="0000" w:firstRow="0" w:lastRow="0" w:firstColumn="0" w:lastColumn="0" w:noHBand="0" w:noVBand="0"/>
      </w:tblPr>
      <w:tblGrid>
        <w:gridCol w:w="2392"/>
        <w:gridCol w:w="2392"/>
        <w:gridCol w:w="2393"/>
        <w:gridCol w:w="2423"/>
      </w:tblGrid>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Возраст учащихся</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Ведущая воспитательная задача </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360" w:lineRule="auto"/>
              <w:jc w:val="center"/>
              <w:rPr>
                <w:rFonts w:ascii="Times New Roman" w:hAnsi="Times New Roman"/>
                <w:b/>
                <w:bCs/>
                <w:sz w:val="24"/>
                <w:szCs w:val="24"/>
              </w:rPr>
            </w:pPr>
            <w:r>
              <w:rPr>
                <w:rFonts w:ascii="Times New Roman" w:hAnsi="Times New Roman"/>
                <w:b/>
                <w:bCs/>
                <w:sz w:val="24"/>
                <w:szCs w:val="24"/>
              </w:rPr>
              <w:t>Основное содержание воспитательной деятельности</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center"/>
              <w:rPr>
                <w:rFonts w:ascii="Times New Roman" w:hAnsi="Times New Roman"/>
                <w:b/>
                <w:bCs/>
                <w:sz w:val="24"/>
                <w:szCs w:val="24"/>
              </w:rPr>
            </w:pPr>
            <w:r>
              <w:rPr>
                <w:rFonts w:ascii="Times New Roman" w:hAnsi="Times New Roman"/>
                <w:b/>
                <w:bCs/>
                <w:sz w:val="24"/>
                <w:szCs w:val="24"/>
              </w:rPr>
              <w:t>Основные формы воспитательной работы</w:t>
            </w:r>
          </w:p>
        </w:tc>
      </w:tr>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color w:val="000000"/>
                <w:sz w:val="24"/>
                <w:szCs w:val="24"/>
              </w:rPr>
            </w:pPr>
            <w:r>
              <w:rPr>
                <w:rFonts w:ascii="Times New Roman" w:hAnsi="Times New Roman"/>
                <w:color w:val="000000"/>
                <w:sz w:val="24"/>
                <w:szCs w:val="24"/>
              </w:rPr>
              <w:t>Учащиеся начальных классов</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Формирование положительного отношения к хранителям порядка,</w:t>
            </w:r>
          </w:p>
          <w:p w:rsidR="005A7A37" w:rsidRDefault="005A7A37">
            <w:pPr>
              <w:spacing w:after="0" w:line="240" w:lineRule="auto"/>
              <w:jc w:val="both"/>
              <w:rPr>
                <w:rFonts w:ascii="Times New Roman" w:hAnsi="Times New Roman"/>
                <w:sz w:val="24"/>
                <w:szCs w:val="24"/>
              </w:rPr>
            </w:pPr>
            <w:r>
              <w:rPr>
                <w:rFonts w:ascii="Times New Roman" w:hAnsi="Times New Roman"/>
                <w:sz w:val="24"/>
                <w:szCs w:val="24"/>
              </w:rPr>
              <w:t>стремление стать хранителем порядка</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Хранители порядка:</w:t>
            </w:r>
          </w:p>
          <w:p w:rsidR="005A7A37" w:rsidRDefault="005A7A37">
            <w:pPr>
              <w:spacing w:after="0" w:line="240" w:lineRule="auto"/>
              <w:jc w:val="both"/>
              <w:rPr>
                <w:rFonts w:ascii="Times New Roman" w:hAnsi="Times New Roman"/>
                <w:sz w:val="24"/>
                <w:szCs w:val="24"/>
              </w:rPr>
            </w:pPr>
            <w:r>
              <w:rPr>
                <w:rFonts w:ascii="Times New Roman" w:hAnsi="Times New Roman"/>
                <w:sz w:val="24"/>
                <w:szCs w:val="24"/>
              </w:rPr>
              <w:t>правила охраны порядка, отношения с хранителями</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t>Беседы-убеждения,</w:t>
            </w:r>
          </w:p>
          <w:p w:rsidR="005A7A37" w:rsidRDefault="005A7A37">
            <w:pPr>
              <w:spacing w:after="0" w:line="360" w:lineRule="auto"/>
              <w:jc w:val="both"/>
              <w:rPr>
                <w:rFonts w:ascii="Times New Roman" w:hAnsi="Times New Roman"/>
                <w:sz w:val="24"/>
                <w:szCs w:val="24"/>
              </w:rPr>
            </w:pPr>
            <w:r>
              <w:rPr>
                <w:rFonts w:ascii="Times New Roman" w:hAnsi="Times New Roman"/>
                <w:sz w:val="24"/>
                <w:szCs w:val="24"/>
              </w:rPr>
              <w:t>ролевые игры</w:t>
            </w:r>
          </w:p>
          <w:p w:rsidR="005A7A37" w:rsidRDefault="005A7A37">
            <w:pPr>
              <w:spacing w:after="0" w:line="360" w:lineRule="auto"/>
              <w:jc w:val="both"/>
              <w:rPr>
                <w:rFonts w:ascii="Times New Roman" w:hAnsi="Times New Roman"/>
                <w:sz w:val="24"/>
                <w:szCs w:val="24"/>
              </w:rPr>
            </w:pPr>
          </w:p>
        </w:tc>
      </w:tr>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Учащиеся 5–7-х  классов </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Формирование навыков совместной организации порядка в классе и школе</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t xml:space="preserve">Организаторы порядка </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t>Коллективно-творческие дела,</w:t>
            </w:r>
          </w:p>
          <w:p w:rsidR="005A7A37" w:rsidRDefault="005A7A37" w:rsidP="00B70F06">
            <w:pPr>
              <w:spacing w:after="0" w:line="360" w:lineRule="auto"/>
              <w:jc w:val="both"/>
              <w:rPr>
                <w:rFonts w:ascii="Times New Roman" w:hAnsi="Times New Roman"/>
                <w:sz w:val="24"/>
                <w:szCs w:val="24"/>
              </w:rPr>
            </w:pPr>
            <w:r>
              <w:rPr>
                <w:rFonts w:ascii="Times New Roman" w:hAnsi="Times New Roman"/>
                <w:sz w:val="24"/>
                <w:szCs w:val="24"/>
              </w:rPr>
              <w:t>ролевые игры</w:t>
            </w:r>
          </w:p>
        </w:tc>
      </w:tr>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Учащиеся 8–9-х классов </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Формирование компетентности в решении</w:t>
            </w:r>
          </w:p>
          <w:p w:rsidR="005A7A37" w:rsidRDefault="005A7A37">
            <w:pPr>
              <w:spacing w:after="0" w:line="240" w:lineRule="auto"/>
              <w:jc w:val="both"/>
              <w:rPr>
                <w:rFonts w:ascii="Times New Roman" w:hAnsi="Times New Roman"/>
                <w:sz w:val="24"/>
                <w:szCs w:val="24"/>
              </w:rPr>
            </w:pPr>
            <w:r>
              <w:rPr>
                <w:rFonts w:ascii="Times New Roman" w:hAnsi="Times New Roman"/>
                <w:sz w:val="24"/>
                <w:szCs w:val="24"/>
              </w:rPr>
              <w:t>жизненных задач по существующим нормам и правилам</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Успех без нарушений</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t>Обучающие практикумы</w:t>
            </w:r>
          </w:p>
        </w:tc>
      </w:tr>
      <w:tr w:rsidR="005A7A37">
        <w:tc>
          <w:tcPr>
            <w:tcW w:w="2392"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Учащиеся 10–11-х классов </w:t>
            </w:r>
          </w:p>
        </w:tc>
        <w:tc>
          <w:tcPr>
            <w:tcW w:w="2392" w:type="dxa"/>
            <w:tcBorders>
              <w:top w:val="single" w:sz="4" w:space="0" w:color="000000"/>
              <w:left w:val="single" w:sz="4" w:space="0" w:color="000000"/>
              <w:bottom w:val="single" w:sz="4" w:space="0" w:color="000000"/>
            </w:tcBorders>
          </w:tcPr>
          <w:p w:rsidR="005A7A37" w:rsidRDefault="005A7A37">
            <w:pPr>
              <w:snapToGrid w:val="0"/>
              <w:spacing w:after="0" w:line="240" w:lineRule="auto"/>
              <w:jc w:val="both"/>
              <w:rPr>
                <w:rFonts w:ascii="Times New Roman" w:hAnsi="Times New Roman"/>
                <w:sz w:val="24"/>
                <w:szCs w:val="24"/>
              </w:rPr>
            </w:pPr>
            <w:r>
              <w:rPr>
                <w:rFonts w:ascii="Times New Roman" w:hAnsi="Times New Roman"/>
                <w:sz w:val="24"/>
                <w:szCs w:val="24"/>
              </w:rPr>
              <w:t xml:space="preserve">Формирование у учащихся антикоррупционного </w:t>
            </w:r>
            <w:r>
              <w:rPr>
                <w:rFonts w:ascii="Times New Roman" w:hAnsi="Times New Roman"/>
                <w:sz w:val="24"/>
                <w:szCs w:val="24"/>
              </w:rPr>
              <w:lastRenderedPageBreak/>
              <w:t>мировоззрения</w:t>
            </w:r>
          </w:p>
        </w:tc>
        <w:tc>
          <w:tcPr>
            <w:tcW w:w="2393" w:type="dxa"/>
            <w:tcBorders>
              <w:top w:val="single" w:sz="4" w:space="0" w:color="000000"/>
              <w:left w:val="single" w:sz="4" w:space="0" w:color="000000"/>
              <w:bottom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Коррупция как особый вид </w:t>
            </w:r>
            <w:r>
              <w:rPr>
                <w:rFonts w:ascii="Times New Roman" w:hAnsi="Times New Roman"/>
                <w:sz w:val="24"/>
                <w:szCs w:val="24"/>
              </w:rPr>
              <w:lastRenderedPageBreak/>
              <w:t>правонарушения</w:t>
            </w:r>
          </w:p>
        </w:tc>
        <w:tc>
          <w:tcPr>
            <w:tcW w:w="2423"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360" w:lineRule="auto"/>
              <w:jc w:val="both"/>
              <w:rPr>
                <w:rFonts w:ascii="Times New Roman" w:hAnsi="Times New Roman"/>
                <w:sz w:val="24"/>
                <w:szCs w:val="24"/>
              </w:rPr>
            </w:pPr>
            <w:r>
              <w:rPr>
                <w:rFonts w:ascii="Times New Roman" w:hAnsi="Times New Roman"/>
                <w:sz w:val="24"/>
                <w:szCs w:val="24"/>
              </w:rPr>
              <w:lastRenderedPageBreak/>
              <w:t>Уроки,</w:t>
            </w:r>
          </w:p>
          <w:p w:rsidR="005A7A37" w:rsidRDefault="005A7A37">
            <w:pPr>
              <w:spacing w:after="0" w:line="360" w:lineRule="auto"/>
              <w:jc w:val="both"/>
              <w:rPr>
                <w:rFonts w:ascii="Times New Roman" w:hAnsi="Times New Roman"/>
                <w:sz w:val="24"/>
                <w:szCs w:val="24"/>
              </w:rPr>
            </w:pPr>
            <w:r>
              <w:rPr>
                <w:rFonts w:ascii="Times New Roman" w:hAnsi="Times New Roman"/>
                <w:sz w:val="24"/>
                <w:szCs w:val="24"/>
              </w:rPr>
              <w:t>дискуссии</w:t>
            </w:r>
          </w:p>
        </w:tc>
      </w:tr>
    </w:tbl>
    <w:p w:rsidR="005A7A37" w:rsidRDefault="005A7A37">
      <w:pPr>
        <w:spacing w:after="0" w:line="360" w:lineRule="auto"/>
        <w:jc w:val="both"/>
        <w:rPr>
          <w:rFonts w:ascii="Times New Roman" w:hAnsi="Times New Roman"/>
          <w:color w:val="000000"/>
          <w:sz w:val="28"/>
          <w:szCs w:val="28"/>
        </w:rPr>
      </w:pPr>
    </w:p>
    <w:p w:rsidR="002A03C2" w:rsidRDefault="002A03C2">
      <w:pPr>
        <w:spacing w:after="0" w:line="360" w:lineRule="auto"/>
        <w:jc w:val="both"/>
        <w:rPr>
          <w:rFonts w:ascii="Times New Roman" w:hAnsi="Times New Roman"/>
          <w:color w:val="000000"/>
          <w:sz w:val="28"/>
          <w:szCs w:val="28"/>
        </w:rPr>
      </w:pPr>
    </w:p>
    <w:p w:rsidR="005A7A37"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 xml:space="preserve">2. Система воспитательной работы по формированию антикоррупционного мировоззрения </w:t>
      </w:r>
      <w:r w:rsidR="000F2720">
        <w:rPr>
          <w:rFonts w:ascii="Times New Roman" w:hAnsi="Times New Roman"/>
          <w:b/>
          <w:sz w:val="28"/>
          <w:szCs w:val="28"/>
        </w:rPr>
        <w:t xml:space="preserve">в начальной </w:t>
      </w:r>
      <w:r w:rsidRPr="005E05AE">
        <w:rPr>
          <w:rFonts w:ascii="Times New Roman" w:hAnsi="Times New Roman"/>
          <w:b/>
          <w:sz w:val="28"/>
          <w:szCs w:val="28"/>
        </w:rPr>
        <w:t>школ</w:t>
      </w:r>
      <w:r w:rsidR="000F2720">
        <w:rPr>
          <w:rFonts w:ascii="Times New Roman" w:hAnsi="Times New Roman"/>
          <w:b/>
          <w:sz w:val="28"/>
          <w:szCs w:val="28"/>
        </w:rPr>
        <w:t>е</w:t>
      </w:r>
      <w:r w:rsidRPr="005E05AE">
        <w:rPr>
          <w:rFonts w:ascii="Times New Roman" w:hAnsi="Times New Roman"/>
          <w:b/>
          <w:sz w:val="28"/>
          <w:szCs w:val="28"/>
        </w:rPr>
        <w:t xml:space="preserve">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w:t>
      </w:r>
      <w:r>
        <w:rPr>
          <w:rFonts w:ascii="Times New Roman" w:hAnsi="Times New Roman"/>
          <w:sz w:val="28"/>
          <w:szCs w:val="28"/>
        </w:rPr>
        <w:lastRenderedPageBreak/>
        <w:t>«Литературное чтение: проектная деятельность», кружки «Познавательное чтение», «Открываем мир литературы – мир искусства» и т. д.</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предложить перечень литературных произведений, изучаемых в начальной школе, которые могут быть использованы в рамках антикоррупцонного просвещения (табл. 2). </w:t>
      </w:r>
    </w:p>
    <w:p w:rsidR="002A03C2" w:rsidRDefault="002A03C2">
      <w:pPr>
        <w:spacing w:after="0" w:line="360" w:lineRule="auto"/>
        <w:ind w:firstLine="709"/>
        <w:jc w:val="right"/>
        <w:rPr>
          <w:rFonts w:ascii="Times New Roman" w:hAnsi="Times New Roman"/>
          <w:i/>
          <w:iCs/>
          <w:sz w:val="28"/>
          <w:szCs w:val="28"/>
        </w:rPr>
      </w:pPr>
    </w:p>
    <w:p w:rsidR="002A03C2" w:rsidRDefault="002A03C2">
      <w:pPr>
        <w:spacing w:after="0" w:line="360" w:lineRule="auto"/>
        <w:ind w:firstLine="709"/>
        <w:jc w:val="right"/>
        <w:rPr>
          <w:rFonts w:ascii="Times New Roman" w:hAnsi="Times New Roman"/>
          <w:i/>
          <w:iCs/>
          <w:sz w:val="28"/>
          <w:szCs w:val="28"/>
        </w:rPr>
      </w:pPr>
    </w:p>
    <w:p w:rsidR="005A7A37" w:rsidRDefault="005A7A37">
      <w:pPr>
        <w:spacing w:after="0" w:line="360" w:lineRule="auto"/>
        <w:ind w:firstLine="709"/>
        <w:jc w:val="right"/>
        <w:rPr>
          <w:rFonts w:ascii="Times New Roman" w:hAnsi="Times New Roman"/>
          <w:i/>
          <w:iCs/>
          <w:sz w:val="28"/>
          <w:szCs w:val="28"/>
        </w:rPr>
      </w:pPr>
      <w:r>
        <w:rPr>
          <w:rFonts w:ascii="Times New Roman" w:hAnsi="Times New Roman"/>
          <w:i/>
          <w:iCs/>
          <w:sz w:val="28"/>
          <w:szCs w:val="28"/>
        </w:rPr>
        <w:t>Таблица 2</w:t>
      </w:r>
    </w:p>
    <w:p w:rsidR="005A7A37" w:rsidRPr="005E05AE"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Система формирования нравственных представлений и нравственных качеств ребенка на уроках литературного чтения</w:t>
      </w:r>
    </w:p>
    <w:tbl>
      <w:tblPr>
        <w:tblW w:w="0" w:type="auto"/>
        <w:tblInd w:w="-15" w:type="dxa"/>
        <w:tblLayout w:type="fixed"/>
        <w:tblLook w:val="0000" w:firstRow="0" w:lastRow="0" w:firstColumn="0" w:lastColumn="0" w:noHBand="0" w:noVBand="0"/>
      </w:tblPr>
      <w:tblGrid>
        <w:gridCol w:w="1951"/>
        <w:gridCol w:w="1701"/>
        <w:gridCol w:w="1858"/>
        <w:gridCol w:w="2111"/>
        <w:gridCol w:w="2156"/>
      </w:tblGrid>
      <w:tr w:rsidR="005A7A37" w:rsidRPr="00B70F06">
        <w:trPr>
          <w:trHeight w:val="1043"/>
        </w:trPr>
        <w:tc>
          <w:tcPr>
            <w:tcW w:w="195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Нравственные представления и качества</w:t>
            </w:r>
          </w:p>
        </w:tc>
        <w:tc>
          <w:tcPr>
            <w:tcW w:w="170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1-й класс</w:t>
            </w:r>
          </w:p>
        </w:tc>
        <w:tc>
          <w:tcPr>
            <w:tcW w:w="1858"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2-й класс</w:t>
            </w:r>
          </w:p>
        </w:tc>
        <w:tc>
          <w:tcPr>
            <w:tcW w:w="211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3-й класс</w:t>
            </w:r>
          </w:p>
        </w:tc>
        <w:tc>
          <w:tcPr>
            <w:tcW w:w="2156" w:type="dxa"/>
            <w:tcBorders>
              <w:top w:val="single" w:sz="4" w:space="0" w:color="000000"/>
              <w:left w:val="single" w:sz="4" w:space="0" w:color="000000"/>
              <w:bottom w:val="single" w:sz="4" w:space="0" w:color="000000"/>
              <w:right w:val="single" w:sz="4" w:space="0" w:color="000000"/>
            </w:tcBorders>
          </w:tcPr>
          <w:p w:rsidR="005A7A37" w:rsidRPr="00B70F06" w:rsidRDefault="005A7A37" w:rsidP="002A03C2">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4-й класс</w:t>
            </w:r>
          </w:p>
        </w:tc>
      </w:tr>
      <w:tr w:rsidR="005A7A37" w:rsidRPr="00B70F06">
        <w:tc>
          <w:tcPr>
            <w:tcW w:w="195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Гуманизм, человечность, великодушие, сердечность, добродушие</w:t>
            </w:r>
          </w:p>
        </w:tc>
        <w:tc>
          <w:tcPr>
            <w:tcW w:w="170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И.А. Крылов. «Чиж и голубь», Л.Н. Толстой. «Лев и мышь» и др.</w:t>
            </w:r>
          </w:p>
        </w:tc>
        <w:tc>
          <w:tcPr>
            <w:tcW w:w="1858"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Н. Артюхова. «Большая береза»,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В. Драгунский. «Надо иметь чувство юмора»,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lastRenderedPageBreak/>
              <w:t>В. Берестов. «Бабушка Катя» и др.</w:t>
            </w:r>
          </w:p>
        </w:tc>
        <w:tc>
          <w:tcPr>
            <w:tcW w:w="211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Русские народные сказка «Сивка-бурка», «Хаврошечка», «Царевна лягушка»,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 xml:space="preserve">К. Паустовский. </w:t>
            </w:r>
            <w:r w:rsidRPr="00B70F06">
              <w:rPr>
                <w:rFonts w:ascii="Times New Roman" w:hAnsi="Times New Roman"/>
                <w:sz w:val="24"/>
                <w:szCs w:val="24"/>
              </w:rPr>
              <w:lastRenderedPageBreak/>
              <w:t>«Заячьи лапы» и др.</w:t>
            </w:r>
          </w:p>
        </w:tc>
        <w:tc>
          <w:tcPr>
            <w:tcW w:w="2156" w:type="dxa"/>
            <w:tcBorders>
              <w:top w:val="single" w:sz="4" w:space="0" w:color="000000"/>
              <w:left w:val="single" w:sz="4" w:space="0" w:color="000000"/>
              <w:bottom w:val="single" w:sz="4" w:space="0" w:color="000000"/>
              <w:right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 xml:space="preserve">Д. Мамин-Сибиряк. «Приемыш», «Серая шейка», </w:t>
            </w:r>
            <w:r w:rsidR="002A03C2">
              <w:rPr>
                <w:rFonts w:ascii="Times New Roman" w:hAnsi="Times New Roman"/>
                <w:sz w:val="24"/>
                <w:szCs w:val="24"/>
              </w:rPr>
              <w:br/>
            </w:r>
            <w:r w:rsidRPr="00B70F06">
              <w:rPr>
                <w:rFonts w:ascii="Times New Roman" w:hAnsi="Times New Roman"/>
                <w:sz w:val="24"/>
                <w:szCs w:val="24"/>
              </w:rPr>
              <w:t>С. Аксаков. «Аленький цветочек»,</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lastRenderedPageBreak/>
              <w:t>А.С. Пушкин. «Сказка о царе Салтане…»,</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К. Паустовский. «Растрепанный воробей»</w:t>
            </w:r>
          </w:p>
        </w:tc>
      </w:tr>
      <w:tr w:rsidR="005A7A37" w:rsidRPr="00B70F06">
        <w:tc>
          <w:tcPr>
            <w:tcW w:w="195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Долг, ответстве-</w:t>
            </w:r>
            <w:r w:rsidRPr="00B70F06">
              <w:rPr>
                <w:rFonts w:ascii="Times New Roman" w:hAnsi="Times New Roman"/>
                <w:sz w:val="24"/>
                <w:szCs w:val="24"/>
              </w:rPr>
              <w:br/>
              <w:t>ность</w:t>
            </w:r>
          </w:p>
        </w:tc>
        <w:tc>
          <w:tcPr>
            <w:tcW w:w="170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И. Токмакова. «Это ничья кошка»,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В. Осеева. «Синие листья», «Печенье»,</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Л.Н. Толстой. «Старый дед и внучек» и др.</w:t>
            </w:r>
          </w:p>
        </w:tc>
        <w:tc>
          <w:tcPr>
            <w:tcW w:w="1858"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М. Зощенко.</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«Не надо врать»,</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русские народные сказки «Гуси -лебеди», «Сестрица Аленушка и братец Иванушка»,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Л. Толстой. «Прыжок», «Акула» и др.</w:t>
            </w:r>
          </w:p>
        </w:tc>
        <w:tc>
          <w:tcPr>
            <w:tcW w:w="211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Е. Шварц. «Сказка о потерянном времени»,</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А. Платонов. «Неизвестный цветок»,</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П. Ершов. «Конек-горбунок» и др.</w:t>
            </w:r>
          </w:p>
        </w:tc>
        <w:tc>
          <w:tcPr>
            <w:tcW w:w="2156" w:type="dxa"/>
            <w:tcBorders>
              <w:top w:val="single" w:sz="4" w:space="0" w:color="000000"/>
              <w:left w:val="single" w:sz="4" w:space="0" w:color="000000"/>
              <w:bottom w:val="single" w:sz="4" w:space="0" w:color="000000"/>
              <w:right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А. Сент-Экзюпери. «Маленький принц»,</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О. Генри. «Дары волхвов»,</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А.С. Пушкин. «Сказка о золотом петушке» и др.</w:t>
            </w:r>
          </w:p>
        </w:tc>
      </w:tr>
      <w:tr w:rsidR="005A7A37" w:rsidRPr="00B70F06">
        <w:tc>
          <w:tcPr>
            <w:tcW w:w="195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Совесть, совестливость</w:t>
            </w:r>
          </w:p>
        </w:tc>
        <w:tc>
          <w:tcPr>
            <w:tcW w:w="170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Л.Толстой. «Косточка», «Старый дед и внучек», русская народная сказка «Лиса и козел» и др.</w:t>
            </w:r>
          </w:p>
        </w:tc>
        <w:tc>
          <w:tcPr>
            <w:tcW w:w="1858"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Б. Заходер. «Серая Звездочка»,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Н. Артюхова. «Большая береза»,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А. Чехов. «Мальчики» и др.</w:t>
            </w:r>
          </w:p>
        </w:tc>
        <w:tc>
          <w:tcPr>
            <w:tcW w:w="2111" w:type="dxa"/>
            <w:tcBorders>
              <w:top w:val="single" w:sz="4" w:space="0" w:color="000000"/>
              <w:left w:val="single" w:sz="4" w:space="0" w:color="000000"/>
              <w:bottom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Б. Житков.</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«Как я ловил человечков»,</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К. Паустовский. «Теплый хлеб», Р. Киплинг. «Маугли» и др.</w:t>
            </w:r>
          </w:p>
        </w:tc>
        <w:tc>
          <w:tcPr>
            <w:tcW w:w="2156" w:type="dxa"/>
            <w:tcBorders>
              <w:top w:val="single" w:sz="4" w:space="0" w:color="000000"/>
              <w:left w:val="single" w:sz="4" w:space="0" w:color="000000"/>
              <w:bottom w:val="single" w:sz="4" w:space="0" w:color="000000"/>
              <w:right w:val="single" w:sz="4" w:space="0" w:color="000000"/>
            </w:tcBorders>
          </w:tcPr>
          <w:p w:rsidR="005A7A37" w:rsidRPr="00B70F06" w:rsidRDefault="005A7A37" w:rsidP="002A03C2">
            <w:pPr>
              <w:snapToGrid w:val="0"/>
              <w:spacing w:after="0" w:line="264" w:lineRule="auto"/>
              <w:rPr>
                <w:rFonts w:ascii="Times New Roman" w:hAnsi="Times New Roman"/>
                <w:sz w:val="24"/>
                <w:szCs w:val="24"/>
              </w:rPr>
            </w:pPr>
            <w:r w:rsidRPr="00B70F06">
              <w:rPr>
                <w:rFonts w:ascii="Times New Roman" w:hAnsi="Times New Roman"/>
                <w:sz w:val="24"/>
                <w:szCs w:val="24"/>
              </w:rPr>
              <w:t>Ю. Нагибин. «Заброшенная дорога»,</w:t>
            </w:r>
          </w:p>
          <w:p w:rsidR="005A7A37" w:rsidRPr="00B70F06" w:rsidRDefault="005A7A37" w:rsidP="002A03C2">
            <w:pPr>
              <w:spacing w:after="0" w:line="264" w:lineRule="auto"/>
              <w:rPr>
                <w:rFonts w:ascii="Times New Roman" w:hAnsi="Times New Roman"/>
                <w:sz w:val="24"/>
                <w:szCs w:val="24"/>
              </w:rPr>
            </w:pPr>
            <w:r w:rsidRPr="00B70F06">
              <w:rPr>
                <w:rFonts w:ascii="Times New Roman" w:hAnsi="Times New Roman"/>
                <w:sz w:val="24"/>
                <w:szCs w:val="24"/>
              </w:rPr>
              <w:t>А.С. Пушкин. «Сказка о царе Салтане...» и др.</w:t>
            </w:r>
          </w:p>
        </w:tc>
      </w:tr>
    </w:tbl>
    <w:p w:rsidR="005A7A37" w:rsidRDefault="005A7A37">
      <w:pPr>
        <w:spacing w:after="0" w:line="360" w:lineRule="auto"/>
        <w:ind w:firstLine="709"/>
        <w:jc w:val="both"/>
      </w:pP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3–4-х классах приведенные ниже народные пословицы могут стать и частью урока литературного чтения, и темой классного часа. </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Хорошо  тому добро делать,  кто его помнит.</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 xml:space="preserve"> Рука руку моет, и обе белы живут.</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Милость велика, да не стоит и лыка.</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Своего спасибо не жалей, а чужого не жди.</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Худого человека ничем не уважишь.</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Лучше не дари, да после не кори.</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Тонул – топор сулил, вытащили – топорища жаль.</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Плохо не клади, вора в грех не вводи.</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lastRenderedPageBreak/>
        <w:t>Дорого яичко ко  Христову дню.</w:t>
      </w:r>
    </w:p>
    <w:p w:rsidR="005A7A37" w:rsidRDefault="005A7A37" w:rsidP="003020C1">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Не в службу, а в дружбу.</w:t>
      </w:r>
    </w:p>
    <w:p w:rsidR="005A7A37" w:rsidRDefault="005A7A3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предмете «Окружающий мир» Федеральным государственным стандартом в разделе «Человек и общество»</w:t>
      </w:r>
      <w:r>
        <w:rPr>
          <w:rFonts w:ascii="Times New Roman" w:hAnsi="Times New Roman"/>
          <w:color w:val="000000"/>
          <w:w w:val="93"/>
          <w:sz w:val="28"/>
          <w:szCs w:val="28"/>
        </w:rPr>
        <w:t xml:space="preserve"> </w:t>
      </w:r>
      <w:r>
        <w:rPr>
          <w:rFonts w:ascii="Times New Roman" w:hAnsi="Times New Roman"/>
          <w:sz w:val="28"/>
          <w:szCs w:val="28"/>
        </w:rPr>
        <w:t xml:space="preserve">предусмотрено изучение ряда тем, способствующих формированию компонентов антикоррупционного сознания. Это такие темы, как: </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iCs/>
          <w:color w:val="000000"/>
          <w:sz w:val="28"/>
          <w:szCs w:val="28"/>
        </w:rPr>
      </w:pPr>
      <w:r>
        <w:rPr>
          <w:rFonts w:ascii="Times New Roman" w:hAnsi="Times New Roman"/>
          <w:color w:val="000000"/>
          <w:sz w:val="28"/>
          <w:szCs w:val="28"/>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Pr>
          <w:rFonts w:ascii="Times New Roman" w:hAnsi="Times New Roman"/>
          <w:iCs/>
          <w:color w:val="000000"/>
          <w:sz w:val="28"/>
          <w:szCs w:val="28"/>
        </w:rPr>
        <w:t>Внутренний мир человека: общее представление о человеческих свойствах и качествах.</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E0E47">
        <w:rPr>
          <w:rFonts w:ascii="Times New Roman" w:hAnsi="Times New Roman"/>
          <w:color w:val="000000"/>
          <w:sz w:val="28"/>
          <w:szCs w:val="28"/>
        </w:rPr>
        <w:t xml:space="preserve">Хозяйство семьи. Родословная. </w:t>
      </w:r>
      <w:r>
        <w:rPr>
          <w:rFonts w:ascii="Times New Roman" w:hAnsi="Times New Roman"/>
          <w:color w:val="000000"/>
          <w:sz w:val="28"/>
          <w:szCs w:val="28"/>
        </w:rPr>
        <w:t>Имена и фамилии членов семьи.</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Младший школьник. Правила поведения в школе, на уроке. Обращение к учителю. Классный, школьный коллектив, совместная учеба, игры, отдых.</w:t>
      </w:r>
    </w:p>
    <w:p w:rsidR="005A7A37" w:rsidRDefault="005A7A37" w:rsidP="007E0E47">
      <w:pPr>
        <w:numPr>
          <w:ilvl w:val="0"/>
          <w:numId w:val="3"/>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5A7A37" w:rsidRDefault="005A7A37">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Pr>
          <w:rFonts w:ascii="Times New Roman" w:hAnsi="Times New Roman"/>
          <w:i/>
          <w:color w:val="000000"/>
          <w:sz w:val="28"/>
          <w:szCs w:val="28"/>
        </w:rPr>
        <w:t>термины «коррупция» и «антикоррупция» в начальной школе не применяются.</w:t>
      </w:r>
      <w:r>
        <w:rPr>
          <w:rFonts w:ascii="Times New Roman" w:hAnsi="Times New Roman"/>
          <w:color w:val="000000"/>
          <w:sz w:val="28"/>
          <w:szCs w:val="28"/>
        </w:rPr>
        <w:t xml:space="preserve"> В результате изучения </w:t>
      </w:r>
      <w:r>
        <w:rPr>
          <w:rFonts w:ascii="Times New Roman" w:hAnsi="Times New Roman"/>
          <w:color w:val="000000"/>
          <w:sz w:val="28"/>
          <w:szCs w:val="28"/>
        </w:rPr>
        <w:lastRenderedPageBreak/>
        <w:t>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 начальной школе последние 10 лет успешно реализуются программы факультативных курсов по экономике, в том числе курс экономики, разработанный  Т.В. Смирновой, Т.Н. Просняковой и рекомендованный МО РФ. Цель этой программы – заинтересовать экономической наукой, ввести в сложный мир экономических отношений, научить понимать негативную сторону коммерциализации. В рамках данного курса разработаны учебные пособия «Дом в обычном переулке», «Белка и компания» и др., задачники «Путешествие в компании Белки и ее друзей», а также методические рекомендации и справочное пособие «Экономический сказочный словарь». К концу обучения учащиеся  начальной школы должны иметь представления о:</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товаре как о благе;</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собственных затратах;</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рынке как отношениях, складывающихся между потребителем и производителем;</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услугах как особой форме коммерческой деятельности;</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материальных затратах;</w:t>
      </w:r>
    </w:p>
    <w:p w:rsidR="005A7A37" w:rsidRDefault="005A7A37" w:rsidP="006077BE">
      <w:pPr>
        <w:numPr>
          <w:ilvl w:val="0"/>
          <w:numId w:val="4"/>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капитале как о деньгах, приносящих прибыль, и т. д.</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 рамках  темы «Этика и мораль предпринимательства» могут рассматриваться следующие вопросы антикоррупционного воспитания: цена слова, соблазн получения прибыли любым путем, экономически целесообразный выбор и т. д.</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темы «Товарообмен и деньги» вводятся представления о таких явлениях, как  «конкуренция», «монопольная цена», «положительные и отрицательные стороны конкуренции», «штрафы». В сказочной форме вводятся различные экономические термины, а именно: «налоги», «таможенные пошлины» и др.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методической литературе также  предлагаются различные  программы по формированию эмоциональной грамотности  младших школьников для внеурочной работы: </w:t>
      </w:r>
    </w:p>
    <w:p w:rsidR="005A7A37" w:rsidRDefault="005A7A37" w:rsidP="006077BE">
      <w:pPr>
        <w:numPr>
          <w:ilvl w:val="0"/>
          <w:numId w:val="5"/>
        </w:numPr>
        <w:tabs>
          <w:tab w:val="clear" w:pos="1429"/>
          <w:tab w:val="num" w:pos="1069"/>
        </w:tabs>
        <w:spacing w:after="0" w:line="360" w:lineRule="auto"/>
        <w:ind w:left="1069"/>
        <w:jc w:val="both"/>
        <w:rPr>
          <w:rFonts w:ascii="Times New Roman" w:hAnsi="Times New Roman"/>
          <w:i/>
          <w:sz w:val="28"/>
          <w:szCs w:val="28"/>
        </w:rPr>
      </w:pPr>
      <w:r>
        <w:rPr>
          <w:rFonts w:ascii="Times New Roman" w:hAnsi="Times New Roman"/>
          <w:sz w:val="28"/>
          <w:szCs w:val="28"/>
        </w:rPr>
        <w:t xml:space="preserve">«Удивляюсь, злюсь, боюсь, хвастаюсь и радуюсь» </w:t>
      </w:r>
      <w:r>
        <w:rPr>
          <w:rFonts w:ascii="Times New Roman" w:hAnsi="Times New Roman"/>
          <w:i/>
          <w:sz w:val="28"/>
          <w:szCs w:val="28"/>
        </w:rPr>
        <w:t>(Крюкова С.В., Слободяник Н.П.);</w:t>
      </w:r>
    </w:p>
    <w:p w:rsidR="005A7A37" w:rsidRDefault="005A7A37" w:rsidP="006077BE">
      <w:pPr>
        <w:numPr>
          <w:ilvl w:val="0"/>
          <w:numId w:val="5"/>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«Воспитание умения</w:t>
      </w:r>
      <w:r>
        <w:rPr>
          <w:rFonts w:ascii="Times New Roman" w:hAnsi="Times New Roman"/>
          <w:i/>
          <w:sz w:val="28"/>
          <w:szCs w:val="28"/>
        </w:rPr>
        <w:t xml:space="preserve"> </w:t>
      </w:r>
      <w:r>
        <w:rPr>
          <w:rFonts w:ascii="Times New Roman" w:hAnsi="Times New Roman"/>
          <w:sz w:val="28"/>
          <w:szCs w:val="28"/>
        </w:rPr>
        <w:t xml:space="preserve"> жить вместе» </w:t>
      </w:r>
      <w:r>
        <w:rPr>
          <w:rFonts w:ascii="Times New Roman" w:hAnsi="Times New Roman"/>
          <w:i/>
          <w:sz w:val="28"/>
          <w:szCs w:val="28"/>
        </w:rPr>
        <w:t>(Максакова В.И.)</w:t>
      </w:r>
      <w:r>
        <w:rPr>
          <w:rFonts w:ascii="Times New Roman" w:hAnsi="Times New Roman"/>
          <w:sz w:val="28"/>
          <w:szCs w:val="28"/>
        </w:rPr>
        <w:t xml:space="preserve">; </w:t>
      </w:r>
    </w:p>
    <w:p w:rsidR="005A7A37" w:rsidRDefault="005A7A37" w:rsidP="006077BE">
      <w:pPr>
        <w:numPr>
          <w:ilvl w:val="0"/>
          <w:numId w:val="5"/>
        </w:numPr>
        <w:tabs>
          <w:tab w:val="clear" w:pos="1429"/>
          <w:tab w:val="num" w:pos="1069"/>
        </w:tabs>
        <w:spacing w:after="0" w:line="360" w:lineRule="auto"/>
        <w:ind w:left="1069"/>
        <w:jc w:val="both"/>
        <w:rPr>
          <w:rFonts w:ascii="Times New Roman" w:hAnsi="Times New Roman"/>
          <w:sz w:val="28"/>
          <w:szCs w:val="28"/>
        </w:rPr>
      </w:pPr>
      <w:r>
        <w:rPr>
          <w:rFonts w:ascii="Times New Roman" w:hAnsi="Times New Roman"/>
          <w:sz w:val="28"/>
          <w:szCs w:val="28"/>
        </w:rPr>
        <w:t>«Уроки общения детей 6</w:t>
      </w:r>
      <w:r>
        <w:rPr>
          <w:rFonts w:ascii="Segoe UI" w:eastAsia="Segoe UI" w:hAnsi="Segoe UI" w:cs="Segoe UI"/>
          <w:sz w:val="28"/>
          <w:szCs w:val="28"/>
        </w:rPr>
        <w:t>–</w:t>
      </w:r>
      <w:r>
        <w:rPr>
          <w:rFonts w:ascii="Times New Roman" w:hAnsi="Times New Roman"/>
          <w:sz w:val="28"/>
          <w:szCs w:val="28"/>
        </w:rPr>
        <w:t xml:space="preserve">10 лет» </w:t>
      </w:r>
      <w:r>
        <w:rPr>
          <w:rFonts w:ascii="Times New Roman" w:hAnsi="Times New Roman"/>
          <w:i/>
          <w:sz w:val="28"/>
          <w:szCs w:val="28"/>
        </w:rPr>
        <w:t>(Агафонова И.Н.)</w:t>
      </w:r>
      <w:r>
        <w:rPr>
          <w:rFonts w:ascii="Times New Roman" w:hAnsi="Times New Roman"/>
          <w:sz w:val="28"/>
          <w:szCs w:val="28"/>
        </w:rPr>
        <w:t>;</w:t>
      </w:r>
    </w:p>
    <w:p w:rsidR="005A7A37" w:rsidRDefault="005A7A37" w:rsidP="006077BE">
      <w:pPr>
        <w:numPr>
          <w:ilvl w:val="0"/>
          <w:numId w:val="5"/>
        </w:numPr>
        <w:tabs>
          <w:tab w:val="clear" w:pos="1429"/>
          <w:tab w:val="num" w:pos="1069"/>
        </w:tabs>
        <w:spacing w:after="0" w:line="360" w:lineRule="auto"/>
        <w:ind w:left="1069"/>
        <w:jc w:val="both"/>
        <w:rPr>
          <w:rFonts w:ascii="Times New Roman" w:hAnsi="Times New Roman"/>
          <w:i/>
          <w:sz w:val="28"/>
          <w:szCs w:val="28"/>
        </w:rPr>
      </w:pPr>
      <w:r>
        <w:rPr>
          <w:rFonts w:ascii="Times New Roman" w:hAnsi="Times New Roman"/>
          <w:sz w:val="28"/>
          <w:szCs w:val="28"/>
        </w:rPr>
        <w:t>«Я в мире других»</w:t>
      </w:r>
      <w:r>
        <w:rPr>
          <w:rFonts w:ascii="Times New Roman" w:hAnsi="Times New Roman"/>
          <w:i/>
          <w:sz w:val="28"/>
          <w:szCs w:val="28"/>
        </w:rPr>
        <w:t xml:space="preserve"> (Николаева Е.И.).</w:t>
      </w:r>
    </w:p>
    <w:p w:rsidR="005A7A37" w:rsidRDefault="005A7A37" w:rsidP="007E0E47">
      <w:pPr>
        <w:spacing w:after="0" w:line="360" w:lineRule="auto"/>
        <w:ind w:firstLine="708"/>
        <w:jc w:val="both"/>
        <w:rPr>
          <w:rFonts w:ascii="Times New Roman" w:hAnsi="Times New Roman"/>
          <w:sz w:val="28"/>
          <w:szCs w:val="28"/>
        </w:rPr>
      </w:pPr>
      <w:r>
        <w:rPr>
          <w:rFonts w:ascii="Times New Roman" w:hAnsi="Times New Roman"/>
          <w:sz w:val="28"/>
          <w:szCs w:val="28"/>
        </w:rPr>
        <w:t>Содержание данных программ включает литературные произведения, в которых имеется потенциал для осмысления причин поступков различных героев, проигрывания других вариантов  их взаимодействия.</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начальной школе в рамках системы гражданско-правового образования преподается курс светской этики «Я и мой мир». Данный курс прошел длительную экспериментальную проверку, одобрен Комитетом по образованию Санкт-Петербурга, вошел в качестве 1-й ступени системы гражданско-правового образования в концепцию «Петербургская школа 2005–2010», утвержденную Правительством Санкт-Петербурга.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начальном курсе «Я и мой мир» (автор Н.И. Элиасберг) ставится задача создания у учащихся системы нравственных ориентиров на основе изучения ценностей (что всего дороже и ни за какие деньги не купишь). Младшие школьники знакомятся с такими ценностями, как жизнь, достоинство, здоровье, свобода человека; </w:t>
      </w:r>
      <w:r>
        <w:rPr>
          <w:rFonts w:ascii="Times New Roman" w:hAnsi="Times New Roman"/>
          <w:i/>
          <w:sz w:val="28"/>
          <w:szCs w:val="28"/>
        </w:rPr>
        <w:t>любовь, забота, доброта</w:t>
      </w:r>
      <w:r>
        <w:rPr>
          <w:rFonts w:ascii="Times New Roman" w:hAnsi="Times New Roman"/>
          <w:sz w:val="28"/>
          <w:szCs w:val="28"/>
        </w:rPr>
        <w:t xml:space="preserve">; </w:t>
      </w:r>
      <w:r>
        <w:rPr>
          <w:rFonts w:ascii="Times New Roman" w:hAnsi="Times New Roman"/>
          <w:i/>
          <w:sz w:val="28"/>
          <w:szCs w:val="28"/>
        </w:rPr>
        <w:t>дружба со сверстниками</w:t>
      </w:r>
      <w:r>
        <w:rPr>
          <w:rFonts w:ascii="Times New Roman" w:hAnsi="Times New Roman"/>
          <w:sz w:val="28"/>
          <w:szCs w:val="28"/>
        </w:rPr>
        <w:t xml:space="preserve"> и мир между людьми, основанный на уважении к правам человека; </w:t>
      </w:r>
      <w:r>
        <w:rPr>
          <w:rFonts w:ascii="Times New Roman" w:hAnsi="Times New Roman"/>
          <w:i/>
          <w:sz w:val="28"/>
          <w:szCs w:val="28"/>
        </w:rPr>
        <w:t>права и обязанности человека</w:t>
      </w:r>
      <w:r>
        <w:rPr>
          <w:rFonts w:ascii="Times New Roman" w:hAnsi="Times New Roman"/>
          <w:sz w:val="28"/>
          <w:szCs w:val="28"/>
        </w:rPr>
        <w:t xml:space="preserve">, правила взаимодействии «я» </w:t>
      </w:r>
      <w:r>
        <w:rPr>
          <w:rFonts w:ascii="Times New Roman" w:hAnsi="Times New Roman"/>
          <w:sz w:val="28"/>
          <w:szCs w:val="28"/>
        </w:rPr>
        <w:lastRenderedPageBreak/>
        <w:t xml:space="preserve">ученика  с людьми в различных ситуациях;  общественный порядок и его охрана, </w:t>
      </w:r>
      <w:r>
        <w:rPr>
          <w:rFonts w:ascii="Times New Roman" w:hAnsi="Times New Roman"/>
          <w:i/>
          <w:sz w:val="28"/>
          <w:szCs w:val="28"/>
        </w:rPr>
        <w:t>строгие требования закона</w:t>
      </w:r>
      <w:r>
        <w:rPr>
          <w:rFonts w:ascii="Times New Roman" w:hAnsi="Times New Roman"/>
          <w:sz w:val="28"/>
          <w:szCs w:val="28"/>
        </w:rPr>
        <w:t xml:space="preserve">; Родина-Россия, и осознают их. Выделенные в данном перечне </w:t>
      </w:r>
      <w:r>
        <w:rPr>
          <w:rFonts w:ascii="Times New Roman" w:hAnsi="Times New Roman"/>
          <w:i/>
          <w:sz w:val="28"/>
          <w:szCs w:val="28"/>
        </w:rPr>
        <w:t xml:space="preserve">курсивом </w:t>
      </w:r>
      <w:r>
        <w:rPr>
          <w:rFonts w:ascii="Times New Roman" w:hAnsi="Times New Roman"/>
          <w:sz w:val="28"/>
          <w:szCs w:val="28"/>
        </w:rPr>
        <w:t>темы дают возможность учителю пропедевтически касаться вопросов, связанных с освоением антикоррупционных действий в поведении человека. Приобщение школьников к данным нравственным  ценностям  осуществляется последовательно в каждом классе с расширением понятий. Построение курса обеспечивает эмоциональное  восприятие, осмысление и обретение опыта деятельности в коллективе. Это позволяет добиться позитивных результатов в ориентировании учащихся на то, что признается (является) добром, а что – злом. Тем самым в сознание учащихся  1-й ступени  школы посредством этого курса закладываются компоненты антикоррупционного сознания. Учащихся обращают к примерам подвигов во имя Отечества, бескорыстного служения Отечеству, уважения к людям, готовности безвозмездно оказывать помощь и услуги. В то же время воспитывается неприязнь к проявлениям эгоизма, жадности, стремлению и попыткам наживаться за счет других людей.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программ формирования эмоциональной грамотности </w:t>
      </w:r>
    </w:p>
    <w:p w:rsidR="005A7A37" w:rsidRDefault="005A7A37">
      <w:pPr>
        <w:spacing w:after="0" w:line="360" w:lineRule="auto"/>
        <w:jc w:val="both"/>
        <w:rPr>
          <w:rFonts w:ascii="Times New Roman" w:hAnsi="Times New Roman"/>
          <w:sz w:val="28"/>
          <w:szCs w:val="28"/>
        </w:rPr>
      </w:pPr>
      <w:r>
        <w:rPr>
          <w:rFonts w:ascii="Times New Roman" w:hAnsi="Times New Roman"/>
          <w:sz w:val="28"/>
          <w:szCs w:val="28"/>
        </w:rPr>
        <w:t>(32 ч в год) или курса «Я и мой мир» (30–32 ч в год) возможна как вариативная часть в расписании уроков при  6-дневной рабочей неделе в начальной школе (2, 3, 4-й классы).</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Поэтому можно рекомендовать учителям начальных классов: </w:t>
      </w:r>
    </w:p>
    <w:p w:rsidR="005A7A37" w:rsidRDefault="005A7A37">
      <w:pPr>
        <w:numPr>
          <w:ilvl w:val="0"/>
          <w:numId w:val="14"/>
        </w:numPr>
        <w:spacing w:after="0" w:line="360" w:lineRule="auto"/>
        <w:jc w:val="both"/>
        <w:rPr>
          <w:rFonts w:ascii="Times New Roman" w:hAnsi="Times New Roman"/>
          <w:sz w:val="28"/>
          <w:szCs w:val="28"/>
        </w:rPr>
      </w:pPr>
      <w:r>
        <w:rPr>
          <w:rFonts w:ascii="Times New Roman" w:hAnsi="Times New Roman"/>
          <w:sz w:val="28"/>
          <w:szCs w:val="28"/>
        </w:rPr>
        <w:t>включение в план воспитательной работы классных часов (не реже 1 раза в четверть) по данной проблематике;</w:t>
      </w:r>
    </w:p>
    <w:p w:rsidR="005A7A37" w:rsidRDefault="005A7A37">
      <w:pPr>
        <w:numPr>
          <w:ilvl w:val="0"/>
          <w:numId w:val="14"/>
        </w:numPr>
        <w:spacing w:after="0" w:line="360" w:lineRule="auto"/>
        <w:jc w:val="both"/>
        <w:rPr>
          <w:rFonts w:ascii="Times New Roman" w:hAnsi="Times New Roman"/>
          <w:sz w:val="28"/>
          <w:szCs w:val="28"/>
        </w:rPr>
      </w:pPr>
      <w:r>
        <w:rPr>
          <w:rFonts w:ascii="Times New Roman" w:hAnsi="Times New Roman"/>
          <w:sz w:val="28"/>
          <w:szCs w:val="28"/>
        </w:rPr>
        <w:t xml:space="preserve">проведение родительских собраний на темы, посвященные нравственному выбору в ситуациях, связанных с коррупцией.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Возможные варианты тем классных часов  представлены в  табл. 3.</w:t>
      </w:r>
    </w:p>
    <w:p w:rsidR="00FA3547" w:rsidRDefault="00FA3547">
      <w:pPr>
        <w:spacing w:after="0" w:line="360" w:lineRule="auto"/>
        <w:ind w:firstLine="709"/>
        <w:jc w:val="right"/>
        <w:rPr>
          <w:rFonts w:ascii="Times New Roman" w:hAnsi="Times New Roman"/>
          <w:i/>
          <w:iCs/>
          <w:sz w:val="28"/>
          <w:szCs w:val="28"/>
        </w:rPr>
      </w:pPr>
    </w:p>
    <w:p w:rsidR="005A7A37" w:rsidRDefault="005A7A37">
      <w:pPr>
        <w:spacing w:after="0" w:line="360" w:lineRule="auto"/>
        <w:ind w:firstLine="709"/>
        <w:jc w:val="right"/>
        <w:rPr>
          <w:rFonts w:ascii="Times New Roman" w:hAnsi="Times New Roman"/>
          <w:i/>
          <w:iCs/>
          <w:sz w:val="28"/>
          <w:szCs w:val="28"/>
        </w:rPr>
      </w:pPr>
      <w:r>
        <w:rPr>
          <w:rFonts w:ascii="Times New Roman" w:hAnsi="Times New Roman"/>
          <w:i/>
          <w:iCs/>
          <w:sz w:val="28"/>
          <w:szCs w:val="28"/>
        </w:rPr>
        <w:lastRenderedPageBreak/>
        <w:t>Таблица 3</w:t>
      </w:r>
    </w:p>
    <w:p w:rsidR="005A7A37" w:rsidRDefault="005A7A37" w:rsidP="005E05AE">
      <w:pPr>
        <w:pStyle w:val="af0"/>
        <w:ind w:left="0"/>
        <w:jc w:val="center"/>
        <w:rPr>
          <w:rFonts w:ascii="Times New Roman" w:hAnsi="Times New Roman"/>
          <w:b/>
          <w:sz w:val="28"/>
          <w:szCs w:val="28"/>
        </w:rPr>
      </w:pPr>
      <w:r>
        <w:rPr>
          <w:rFonts w:ascii="Times New Roman" w:hAnsi="Times New Roman"/>
          <w:b/>
          <w:sz w:val="28"/>
          <w:szCs w:val="28"/>
        </w:rPr>
        <w:t>Классные часы в начальной школе</w:t>
      </w:r>
    </w:p>
    <w:tbl>
      <w:tblPr>
        <w:tblW w:w="0" w:type="auto"/>
        <w:tblInd w:w="-15" w:type="dxa"/>
        <w:tblLayout w:type="fixed"/>
        <w:tblLook w:val="0000" w:firstRow="0" w:lastRow="0" w:firstColumn="0" w:lastColumn="0" w:noHBand="0" w:noVBand="0"/>
      </w:tblPr>
      <w:tblGrid>
        <w:gridCol w:w="1907"/>
        <w:gridCol w:w="1442"/>
        <w:gridCol w:w="2159"/>
        <w:gridCol w:w="1420"/>
        <w:gridCol w:w="2907"/>
      </w:tblGrid>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Основная тема года</w:t>
            </w:r>
          </w:p>
        </w:tc>
        <w:tc>
          <w:tcPr>
            <w:tcW w:w="5021" w:type="dxa"/>
            <w:gridSpan w:val="3"/>
            <w:tcBorders>
              <w:top w:val="single" w:sz="4" w:space="0" w:color="000000"/>
              <w:left w:val="single" w:sz="4" w:space="0" w:color="000000"/>
              <w:bottom w:val="single" w:sz="4" w:space="0" w:color="000000"/>
            </w:tcBorders>
          </w:tcPr>
          <w:p w:rsidR="005A7A37" w:rsidRPr="006F6607" w:rsidRDefault="005A7A37" w:rsidP="007E0E47">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Темы классных часов</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Родительское собрание (в дискуссионной форме)</w:t>
            </w:r>
          </w:p>
        </w:tc>
      </w:tr>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1-й класс</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«Что такое хорошо, и что такое плохо?»</w:t>
            </w:r>
          </w:p>
        </w:tc>
        <w:tc>
          <w:tcPr>
            <w:tcW w:w="1442"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«Что значит любить маму (папу)?»</w:t>
            </w:r>
          </w:p>
        </w:tc>
        <w:tc>
          <w:tcPr>
            <w:tcW w:w="2159"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«Неженки и сорванцы»</w:t>
            </w:r>
          </w:p>
        </w:tc>
        <w:tc>
          <w:tcPr>
            <w:tcW w:w="1420"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«А если с тобой поступят так же?»</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Нужны ли в 1-м классе отметки?</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(О развитии самосознания ученика-первоклассника)</w:t>
            </w:r>
          </w:p>
        </w:tc>
      </w:tr>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2-й класс</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 xml:space="preserve">«Добро </w:t>
            </w:r>
            <w:r w:rsidRPr="006F6607">
              <w:rPr>
                <w:rFonts w:ascii="Times New Roman" w:eastAsia="Segoe UI" w:hAnsi="Times New Roman" w:cs="Times New Roman"/>
                <w:sz w:val="24"/>
                <w:szCs w:val="24"/>
              </w:rPr>
              <w:t>–</w:t>
            </w:r>
            <w:r w:rsidRPr="006F6607">
              <w:rPr>
                <w:rFonts w:ascii="Times New Roman" w:hAnsi="Times New Roman" w:cs="Times New Roman"/>
                <w:sz w:val="24"/>
                <w:szCs w:val="24"/>
              </w:rPr>
              <w:t xml:space="preserve"> для одного, а для других?»</w:t>
            </w:r>
          </w:p>
        </w:tc>
        <w:tc>
          <w:tcPr>
            <w:tcW w:w="1442"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«Кого мы называем добрым?»</w:t>
            </w:r>
          </w:p>
        </w:tc>
        <w:tc>
          <w:tcPr>
            <w:tcW w:w="2159"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«Подарки и другие способы благодарности»</w:t>
            </w:r>
          </w:p>
        </w:tc>
        <w:tc>
          <w:tcPr>
            <w:tcW w:w="1420"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«Деньги: свои и чужие»</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«Стимулирование школьника: кнут или пряник?»</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(Методы педагогического воздействия на ребенка)</w:t>
            </w:r>
          </w:p>
        </w:tc>
      </w:tr>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3-й класс</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«Это честно?»</w:t>
            </w:r>
          </w:p>
        </w:tc>
        <w:tc>
          <w:tcPr>
            <w:tcW w:w="1442"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«Можно и нельзя»</w:t>
            </w:r>
          </w:p>
          <w:p w:rsidR="005A7A37" w:rsidRPr="006F6607" w:rsidRDefault="005A7A37" w:rsidP="007E0E47">
            <w:pPr>
              <w:spacing w:after="0"/>
              <w:jc w:val="both"/>
              <w:rPr>
                <w:rFonts w:ascii="Times New Roman" w:hAnsi="Times New Roman" w:cs="Times New Roman"/>
                <w:sz w:val="24"/>
                <w:szCs w:val="24"/>
              </w:rPr>
            </w:pPr>
          </w:p>
        </w:tc>
        <w:tc>
          <w:tcPr>
            <w:tcW w:w="2159"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«Как у нас в семье празднуются дни рождения?»</w:t>
            </w:r>
          </w:p>
        </w:tc>
        <w:tc>
          <w:tcPr>
            <w:tcW w:w="1420"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«Мои друзья – мое богатство»</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«Место ребенка в детском коллективе».</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(Атмосфера жизни семьи как фактор психического здоровья ребенка)</w:t>
            </w:r>
          </w:p>
        </w:tc>
      </w:tr>
      <w:tr w:rsidR="005A7A37" w:rsidRPr="006F6607">
        <w:tc>
          <w:tcPr>
            <w:tcW w:w="1907"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4-й класс</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«Что такое справедливость?»</w:t>
            </w:r>
          </w:p>
        </w:tc>
        <w:tc>
          <w:tcPr>
            <w:tcW w:w="1442"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«Упорство и упрямство»</w:t>
            </w:r>
          </w:p>
        </w:tc>
        <w:tc>
          <w:tcPr>
            <w:tcW w:w="2159"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«Мы все разные, но у нас равные права»</w:t>
            </w:r>
          </w:p>
        </w:tc>
        <w:tc>
          <w:tcPr>
            <w:tcW w:w="1420" w:type="dxa"/>
            <w:tcBorders>
              <w:top w:val="single" w:sz="4" w:space="0" w:color="000000"/>
              <w:left w:val="single" w:sz="4" w:space="0" w:color="000000"/>
              <w:bottom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«Как прожить без ссор?»</w:t>
            </w:r>
          </w:p>
        </w:tc>
        <w:tc>
          <w:tcPr>
            <w:tcW w:w="2907" w:type="dxa"/>
            <w:tcBorders>
              <w:top w:val="single" w:sz="4" w:space="0" w:color="000000"/>
              <w:left w:val="single" w:sz="4" w:space="0" w:color="000000"/>
              <w:bottom w:val="single" w:sz="4" w:space="0" w:color="000000"/>
              <w:right w:val="single" w:sz="4" w:space="0" w:color="000000"/>
            </w:tcBorders>
          </w:tcPr>
          <w:p w:rsidR="005A7A37" w:rsidRPr="006F6607" w:rsidRDefault="005A7A37" w:rsidP="007E0E47">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«Всегда ли родитель  прав?»</w:t>
            </w:r>
          </w:p>
          <w:p w:rsidR="005A7A37" w:rsidRPr="006F6607" w:rsidRDefault="005A7A37" w:rsidP="007E0E47">
            <w:pPr>
              <w:spacing w:after="0"/>
              <w:jc w:val="both"/>
              <w:rPr>
                <w:rFonts w:ascii="Times New Roman" w:hAnsi="Times New Roman" w:cs="Times New Roman"/>
                <w:sz w:val="24"/>
                <w:szCs w:val="24"/>
              </w:rPr>
            </w:pPr>
            <w:r w:rsidRPr="006F6607">
              <w:rPr>
                <w:rFonts w:ascii="Times New Roman" w:hAnsi="Times New Roman" w:cs="Times New Roman"/>
                <w:sz w:val="24"/>
                <w:szCs w:val="24"/>
              </w:rPr>
              <w:t>(Способы общения в семье)</w:t>
            </w:r>
          </w:p>
        </w:tc>
      </w:tr>
    </w:tbl>
    <w:p w:rsidR="005A7A37" w:rsidRDefault="005A7A37">
      <w:pPr>
        <w:spacing w:after="0" w:line="360" w:lineRule="auto"/>
        <w:ind w:firstLine="709"/>
        <w:jc w:val="both"/>
      </w:pP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Итоговым мероприятием каждого года может быть праздник: «День подарков ПРОСТО ТАК», «Город мастеров», «Сто друзей ста мастей» и др. (из опыта  педагогического  коллектива  учителей начальных классов  56 гимназии).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b/>
          <w:bCs/>
          <w:i/>
          <w:iCs/>
          <w:sz w:val="28"/>
          <w:szCs w:val="28"/>
        </w:rPr>
        <w:t>Цель праздников</w:t>
      </w:r>
      <w:r>
        <w:rPr>
          <w:rFonts w:ascii="Times New Roman" w:hAnsi="Times New Roman"/>
          <w:sz w:val="28"/>
          <w:szCs w:val="28"/>
        </w:rPr>
        <w:t>: формирование мотивации, интереса к совместной деятельности (порадовать окружающих людей и получить удовольствие от их радости).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b/>
          <w:bCs/>
          <w:i/>
          <w:iCs/>
          <w:sz w:val="28"/>
          <w:szCs w:val="28"/>
        </w:rPr>
        <w:t xml:space="preserve">План подготовки и проведения праздника. </w:t>
      </w:r>
      <w:r>
        <w:rPr>
          <w:rFonts w:ascii="Times New Roman" w:hAnsi="Times New Roman"/>
          <w:sz w:val="28"/>
          <w:szCs w:val="28"/>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5A7A37" w:rsidRDefault="005A7A37">
      <w:pPr>
        <w:spacing w:after="0" w:line="360" w:lineRule="auto"/>
        <w:ind w:firstLine="709"/>
        <w:jc w:val="both"/>
        <w:rPr>
          <w:rFonts w:ascii="Times New Roman" w:hAnsi="Times New Roman"/>
          <w:sz w:val="28"/>
          <w:szCs w:val="28"/>
        </w:rPr>
      </w:pPr>
      <w:r>
        <w:rPr>
          <w:rFonts w:ascii="Times New Roman" w:hAnsi="Times New Roman"/>
          <w:b/>
          <w:bCs/>
          <w:i/>
          <w:iCs/>
          <w:sz w:val="28"/>
          <w:szCs w:val="28"/>
        </w:rPr>
        <w:lastRenderedPageBreak/>
        <w:t>Девиз каждого праздника</w:t>
      </w:r>
      <w:r>
        <w:rPr>
          <w:rFonts w:ascii="Times New Roman" w:hAnsi="Times New Roman"/>
          <w:sz w:val="28"/>
          <w:szCs w:val="28"/>
        </w:rPr>
        <w:t>: «Никто не должен уйти грустным или обиженным».</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Разрабатывается проект участия каждого класса в празднике (совместно классный руководитель со своим детским коллективом).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с рекламой праздника. </w:t>
      </w:r>
    </w:p>
    <w:p w:rsidR="005A7A37" w:rsidRDefault="005A7A37">
      <w:pPr>
        <w:spacing w:after="0" w:line="360" w:lineRule="auto"/>
        <w:ind w:firstLine="709"/>
        <w:jc w:val="both"/>
        <w:rPr>
          <w:rFonts w:ascii="Times New Roman" w:hAnsi="Times New Roman"/>
          <w:sz w:val="28"/>
          <w:szCs w:val="28"/>
        </w:rPr>
      </w:pPr>
      <w:r>
        <w:rPr>
          <w:rFonts w:ascii="Times New Roman" w:hAnsi="Times New Roman"/>
          <w:b/>
          <w:bCs/>
          <w:i/>
          <w:iCs/>
          <w:sz w:val="28"/>
          <w:szCs w:val="28"/>
        </w:rPr>
        <w:t xml:space="preserve">Основная часть праздника. </w:t>
      </w:r>
      <w:r>
        <w:rPr>
          <w:rFonts w:ascii="Times New Roman" w:hAnsi="Times New Roman"/>
          <w:sz w:val="28"/>
          <w:szCs w:val="28"/>
        </w:rPr>
        <w:t xml:space="preserve">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деятельностного подхода. В качестве гостей могут быть приглашены члены семей. </w:t>
      </w:r>
    </w:p>
    <w:p w:rsidR="005A7A37" w:rsidRDefault="005A7A37">
      <w:pPr>
        <w:spacing w:after="0" w:line="360" w:lineRule="auto"/>
        <w:jc w:val="both"/>
        <w:rPr>
          <w:rFonts w:ascii="Times New Roman" w:hAnsi="Times New Roman"/>
          <w:sz w:val="28"/>
          <w:szCs w:val="28"/>
        </w:rPr>
      </w:pPr>
      <w:r>
        <w:rPr>
          <w:rFonts w:ascii="Times New Roman" w:hAnsi="Times New Roman"/>
          <w:sz w:val="28"/>
          <w:szCs w:val="28"/>
        </w:rPr>
        <w:t xml:space="preserve"> 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5A7A37" w:rsidRPr="005E05AE"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 xml:space="preserve">  Список литературы</w:t>
      </w:r>
    </w:p>
    <w:p w:rsidR="005A7A37" w:rsidRPr="008E14E6" w:rsidRDefault="005A7A37" w:rsidP="008E14E6">
      <w:pPr>
        <w:spacing w:after="0" w:line="360" w:lineRule="auto"/>
        <w:jc w:val="both"/>
        <w:rPr>
          <w:rFonts w:ascii="Times New Roman" w:hAnsi="Times New Roman"/>
          <w:i/>
          <w:sz w:val="28"/>
          <w:szCs w:val="28"/>
        </w:rPr>
      </w:pPr>
      <w:r w:rsidRPr="008E14E6">
        <w:rPr>
          <w:rFonts w:ascii="Times New Roman" w:hAnsi="Times New Roman"/>
          <w:i/>
          <w:sz w:val="28"/>
          <w:szCs w:val="28"/>
        </w:rPr>
        <w:lastRenderedPageBreak/>
        <w:t>Для учителя</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Классные часы: внеклассная работа: 1–4 классы / сост. М.А. Козлова. – М.: Экзамен, 2009.</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Максакова В.И. </w:t>
      </w:r>
      <w:r>
        <w:rPr>
          <w:rFonts w:ascii="Times New Roman" w:hAnsi="Times New Roman"/>
          <w:sz w:val="28"/>
          <w:szCs w:val="28"/>
        </w:rPr>
        <w:t xml:space="preserve">Организация воспитания младших школьников: метод. пособие для учителя. </w:t>
      </w:r>
      <w:r>
        <w:rPr>
          <w:rFonts w:ascii="Segoe UI" w:eastAsia="Segoe UI" w:hAnsi="Segoe UI" w:cs="Segoe UI"/>
          <w:sz w:val="28"/>
          <w:szCs w:val="28"/>
        </w:rPr>
        <w:t>–</w:t>
      </w:r>
      <w:r>
        <w:rPr>
          <w:rFonts w:ascii="Times New Roman" w:hAnsi="Times New Roman"/>
          <w:sz w:val="28"/>
          <w:szCs w:val="28"/>
        </w:rPr>
        <w:t xml:space="preserve"> М.: Просвещение, 2003.</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Мудрик А.В.  </w:t>
      </w:r>
      <w:r>
        <w:rPr>
          <w:rFonts w:ascii="Times New Roman" w:hAnsi="Times New Roman"/>
          <w:sz w:val="28"/>
          <w:szCs w:val="28"/>
        </w:rPr>
        <w:t xml:space="preserve">Общение в процессе воспитания. </w:t>
      </w:r>
      <w:r>
        <w:rPr>
          <w:rFonts w:ascii="Segoe UI" w:eastAsia="Segoe UI" w:hAnsi="Segoe UI" w:cs="Segoe UI"/>
          <w:sz w:val="28"/>
          <w:szCs w:val="28"/>
        </w:rPr>
        <w:t>–</w:t>
      </w:r>
      <w:r>
        <w:rPr>
          <w:rFonts w:ascii="Times New Roman" w:hAnsi="Times New Roman"/>
          <w:sz w:val="28"/>
          <w:szCs w:val="28"/>
        </w:rPr>
        <w:t xml:space="preserve"> М., 2001.</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Проблема нравственного становления: материалы для родительских собраний / сост. Л.В. Бударникова, Г.П. Попова. </w:t>
      </w:r>
      <w:r>
        <w:rPr>
          <w:rFonts w:ascii="Segoe UI" w:eastAsia="Segoe UI" w:hAnsi="Segoe UI" w:cs="Segoe UI"/>
          <w:sz w:val="28"/>
          <w:szCs w:val="28"/>
        </w:rPr>
        <w:t xml:space="preserve">– </w:t>
      </w:r>
      <w:r>
        <w:rPr>
          <w:rFonts w:ascii="Times New Roman" w:hAnsi="Times New Roman"/>
          <w:sz w:val="28"/>
          <w:szCs w:val="28"/>
        </w:rPr>
        <w:t>Волгоград: Учитель, 2007.</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Саляхова  Л.И. </w:t>
      </w:r>
      <w:r>
        <w:rPr>
          <w:rFonts w:ascii="Times New Roman" w:hAnsi="Times New Roman"/>
          <w:sz w:val="28"/>
          <w:szCs w:val="28"/>
        </w:rPr>
        <w:t xml:space="preserve">Родительские собрания. Сценарии, рекомендации, материалы для проведения. 1–4 класса. </w:t>
      </w:r>
      <w:r>
        <w:rPr>
          <w:rFonts w:ascii="Segoe UI" w:eastAsia="Segoe UI" w:hAnsi="Segoe UI" w:cs="Segoe UI"/>
          <w:sz w:val="28"/>
          <w:szCs w:val="28"/>
        </w:rPr>
        <w:t xml:space="preserve">– </w:t>
      </w:r>
      <w:r>
        <w:rPr>
          <w:rFonts w:ascii="Times New Roman" w:hAnsi="Times New Roman"/>
          <w:sz w:val="28"/>
          <w:szCs w:val="28"/>
        </w:rPr>
        <w:t>М.: Глобус, 2008.</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Сценарии школьных праздников: метод. пособие / Н.Б. Троицкая, Г.А. Королёва. </w:t>
      </w:r>
      <w:r>
        <w:rPr>
          <w:rFonts w:ascii="Segoe UI" w:eastAsia="Segoe UI" w:hAnsi="Segoe UI" w:cs="Segoe UI"/>
          <w:sz w:val="28"/>
          <w:szCs w:val="28"/>
        </w:rPr>
        <w:t xml:space="preserve">– </w:t>
      </w:r>
      <w:r>
        <w:rPr>
          <w:rFonts w:ascii="Times New Roman" w:hAnsi="Times New Roman"/>
          <w:sz w:val="28"/>
          <w:szCs w:val="28"/>
        </w:rPr>
        <w:t>М.: Дрофа, 2004.</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 xml:space="preserve">Фопель К. </w:t>
      </w:r>
      <w:r>
        <w:rPr>
          <w:rFonts w:ascii="Times New Roman" w:hAnsi="Times New Roman"/>
          <w:sz w:val="28"/>
          <w:szCs w:val="28"/>
        </w:rPr>
        <w:t>Как научить детей сотрудничать? Психологические игры и упражнения: практическое пособие: в 4 т. / пер. с нем.  – М.: Генезис, 2001.</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i/>
          <w:sz w:val="28"/>
          <w:szCs w:val="28"/>
        </w:rPr>
        <w:t>Щуркова Н.Е</w:t>
      </w:r>
      <w:r>
        <w:rPr>
          <w:rFonts w:ascii="Times New Roman" w:hAnsi="Times New Roman"/>
          <w:sz w:val="28"/>
          <w:szCs w:val="28"/>
        </w:rPr>
        <w:t xml:space="preserve">. Воспитание на уроке. </w:t>
      </w:r>
      <w:r>
        <w:rPr>
          <w:rFonts w:ascii="Segoe UI" w:eastAsia="Segoe UI" w:hAnsi="Segoe UI" w:cs="Segoe UI"/>
          <w:sz w:val="28"/>
          <w:szCs w:val="28"/>
        </w:rPr>
        <w:t xml:space="preserve">– </w:t>
      </w:r>
      <w:r>
        <w:rPr>
          <w:rFonts w:ascii="Times New Roman" w:hAnsi="Times New Roman"/>
          <w:sz w:val="28"/>
          <w:szCs w:val="28"/>
        </w:rPr>
        <w:t>М.: Центр «Педагогический поиск», 2007.</w:t>
      </w:r>
    </w:p>
    <w:p w:rsidR="005A7A37" w:rsidRDefault="005A7A37">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Этика и право  в начальной школе. Как преподавать курс «Я и мой мир»: книга для учителя. </w:t>
      </w:r>
      <w:r>
        <w:rPr>
          <w:rFonts w:ascii="Segoe UI" w:eastAsia="Segoe UI" w:hAnsi="Segoe UI" w:cs="Segoe UI"/>
          <w:sz w:val="28"/>
          <w:szCs w:val="28"/>
        </w:rPr>
        <w:t xml:space="preserve">– </w:t>
      </w:r>
      <w:r>
        <w:rPr>
          <w:rFonts w:ascii="Times New Roman" w:hAnsi="Times New Roman"/>
          <w:sz w:val="28"/>
          <w:szCs w:val="28"/>
        </w:rPr>
        <w:t>СПб.: Перспектива, 2009.</w:t>
      </w:r>
    </w:p>
    <w:p w:rsidR="005A7A37" w:rsidRDefault="005A7A37">
      <w:pPr>
        <w:spacing w:after="0" w:line="360" w:lineRule="auto"/>
        <w:jc w:val="both"/>
        <w:rPr>
          <w:rFonts w:ascii="Times New Roman" w:hAnsi="Times New Roman"/>
          <w:i/>
          <w:sz w:val="28"/>
          <w:szCs w:val="28"/>
        </w:rPr>
      </w:pPr>
      <w:r>
        <w:rPr>
          <w:rFonts w:ascii="Times New Roman" w:hAnsi="Times New Roman"/>
          <w:i/>
          <w:sz w:val="28"/>
          <w:szCs w:val="28"/>
        </w:rPr>
        <w:t xml:space="preserve">Для учащихся: </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1 кл. / сост.: Н.А. Лемяскина. И.А. Стернин; под общ. ред. д. ф. н., проф. И.А. Стернина. </w:t>
      </w:r>
      <w:r>
        <w:rPr>
          <w:rFonts w:ascii="Segoe UI" w:eastAsia="Segoe UI" w:hAnsi="Segoe UI" w:cs="Segoe UI"/>
          <w:sz w:val="28"/>
          <w:szCs w:val="28"/>
        </w:rPr>
        <w:t xml:space="preserve">– </w:t>
      </w:r>
      <w:r>
        <w:rPr>
          <w:rFonts w:ascii="Times New Roman" w:hAnsi="Times New Roman"/>
          <w:sz w:val="28"/>
          <w:szCs w:val="28"/>
        </w:rPr>
        <w:t>Воронеж: ВИПКРО, 2002.</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2 кл. / сост.: Н.А. Лемяскина. И.А. Стернин; под общ. ред. д. ф. н., проф. И.А. Стернина. </w:t>
      </w:r>
      <w:r>
        <w:rPr>
          <w:rFonts w:ascii="Segoe UI" w:eastAsia="Segoe UI" w:hAnsi="Segoe UI" w:cs="Segoe UI"/>
          <w:sz w:val="28"/>
          <w:szCs w:val="28"/>
        </w:rPr>
        <w:t xml:space="preserve">– </w:t>
      </w:r>
      <w:r>
        <w:rPr>
          <w:rFonts w:ascii="Times New Roman" w:hAnsi="Times New Roman"/>
          <w:sz w:val="28"/>
          <w:szCs w:val="28"/>
        </w:rPr>
        <w:t>Воронеж: ВИПКРО, 2004.</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Культура общения: книга для учащихся. 3 кл. / сост.: Н.А. Лемяскина. И.А. Стернин; под общ. ред. д. ф. н., проф. И.А. Стернина. </w:t>
      </w:r>
      <w:r>
        <w:rPr>
          <w:rFonts w:ascii="Segoe UI" w:eastAsia="Segoe UI" w:hAnsi="Segoe UI" w:cs="Segoe UI"/>
          <w:sz w:val="28"/>
          <w:szCs w:val="28"/>
        </w:rPr>
        <w:t xml:space="preserve">– </w:t>
      </w:r>
      <w:r>
        <w:rPr>
          <w:rFonts w:ascii="Times New Roman" w:hAnsi="Times New Roman"/>
          <w:sz w:val="28"/>
          <w:szCs w:val="28"/>
        </w:rPr>
        <w:t>Воронеж: ВИПКРО, 2006.</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4 кл. / сост.: Н.А. Лемяскина. И.А. Стернин; под общ. ред. д. ф. н., проф. И.А. Стернина. </w:t>
      </w:r>
      <w:r>
        <w:rPr>
          <w:rFonts w:ascii="Segoe UI" w:eastAsia="Segoe UI" w:hAnsi="Segoe UI" w:cs="Segoe UI"/>
          <w:sz w:val="28"/>
          <w:szCs w:val="28"/>
        </w:rPr>
        <w:t xml:space="preserve">– </w:t>
      </w:r>
      <w:r>
        <w:rPr>
          <w:rFonts w:ascii="Times New Roman" w:hAnsi="Times New Roman"/>
          <w:sz w:val="28"/>
          <w:szCs w:val="28"/>
        </w:rPr>
        <w:t>Воронеж: ВИПКРО, 2008.</w:t>
      </w:r>
    </w:p>
    <w:p w:rsidR="005A7A37" w:rsidRDefault="005A7A37">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Учимся думать о себе и о других: книга для чтения и размышления. </w:t>
      </w:r>
      <w:r>
        <w:rPr>
          <w:rFonts w:ascii="Segoe UI" w:eastAsia="Segoe UI" w:hAnsi="Segoe UI" w:cs="Segoe UI"/>
          <w:sz w:val="28"/>
          <w:szCs w:val="28"/>
        </w:rPr>
        <w:t xml:space="preserve">– </w:t>
      </w:r>
      <w:r>
        <w:rPr>
          <w:rFonts w:ascii="Times New Roman" w:hAnsi="Times New Roman"/>
          <w:sz w:val="28"/>
          <w:szCs w:val="28"/>
        </w:rPr>
        <w:t xml:space="preserve"> СПб., 1996.</w:t>
      </w:r>
    </w:p>
    <w:p w:rsidR="005A7A37" w:rsidRDefault="005A7A37">
      <w:pPr>
        <w:spacing w:after="0" w:line="360" w:lineRule="auto"/>
        <w:jc w:val="both"/>
        <w:rPr>
          <w:rFonts w:ascii="Times New Roman" w:hAnsi="Times New Roman"/>
          <w:i/>
          <w:sz w:val="28"/>
          <w:szCs w:val="28"/>
        </w:rPr>
      </w:pPr>
      <w:r>
        <w:rPr>
          <w:rFonts w:ascii="Times New Roman" w:hAnsi="Times New Roman"/>
          <w:i/>
          <w:sz w:val="28"/>
          <w:szCs w:val="28"/>
        </w:rPr>
        <w:t>Для родителей:</w:t>
      </w:r>
    </w:p>
    <w:p w:rsidR="005A7A37" w:rsidRDefault="005A7A37">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 xml:space="preserve">В содружестве с родителями: сборник. </w:t>
      </w:r>
      <w:r>
        <w:rPr>
          <w:rFonts w:ascii="Segoe UI" w:eastAsia="Segoe UI" w:hAnsi="Segoe UI" w:cs="Segoe UI"/>
          <w:sz w:val="28"/>
          <w:szCs w:val="28"/>
        </w:rPr>
        <w:t xml:space="preserve">– </w:t>
      </w:r>
      <w:r>
        <w:rPr>
          <w:rFonts w:ascii="Times New Roman" w:hAnsi="Times New Roman"/>
          <w:sz w:val="28"/>
          <w:szCs w:val="28"/>
        </w:rPr>
        <w:t>Самара: Изд-во «Учебная литература»; Издательский дом «Фёдоров», 2008.</w:t>
      </w:r>
    </w:p>
    <w:p w:rsidR="005A7A37" w:rsidRDefault="005A7A37">
      <w:pPr>
        <w:numPr>
          <w:ilvl w:val="0"/>
          <w:numId w:val="9"/>
        </w:numPr>
        <w:spacing w:after="0" w:line="360" w:lineRule="auto"/>
        <w:jc w:val="both"/>
        <w:rPr>
          <w:rFonts w:ascii="Times New Roman" w:hAnsi="Times New Roman"/>
          <w:sz w:val="28"/>
          <w:szCs w:val="28"/>
        </w:rPr>
      </w:pPr>
      <w:r>
        <w:rPr>
          <w:rFonts w:ascii="Times New Roman" w:hAnsi="Times New Roman"/>
          <w:i/>
          <w:sz w:val="28"/>
          <w:szCs w:val="28"/>
        </w:rPr>
        <w:t xml:space="preserve">Образцова Т.Н. </w:t>
      </w:r>
      <w:r>
        <w:rPr>
          <w:rFonts w:ascii="Times New Roman" w:hAnsi="Times New Roman"/>
          <w:sz w:val="28"/>
          <w:szCs w:val="28"/>
        </w:rPr>
        <w:t xml:space="preserve">Ролевые игры для детей. </w:t>
      </w:r>
      <w:r>
        <w:rPr>
          <w:rFonts w:ascii="Segoe UI" w:eastAsia="Segoe UI" w:hAnsi="Segoe UI" w:cs="Segoe UI"/>
          <w:sz w:val="28"/>
          <w:szCs w:val="28"/>
        </w:rPr>
        <w:t xml:space="preserve">– </w:t>
      </w:r>
      <w:r>
        <w:rPr>
          <w:rFonts w:ascii="Times New Roman" w:hAnsi="Times New Roman"/>
          <w:sz w:val="28"/>
          <w:szCs w:val="28"/>
        </w:rPr>
        <w:t>М.: ООО «Этрол»; ООО «ИКТЦ ЛАДА», 2005.</w:t>
      </w:r>
    </w:p>
    <w:p w:rsidR="005A7A37" w:rsidRDefault="005A7A37"/>
    <w:p w:rsidR="005A7A37" w:rsidRPr="005E05AE" w:rsidRDefault="00FA3547" w:rsidP="005E05AE">
      <w:pPr>
        <w:pStyle w:val="af0"/>
        <w:ind w:left="0"/>
        <w:jc w:val="center"/>
        <w:rPr>
          <w:rFonts w:ascii="Times New Roman" w:hAnsi="Times New Roman"/>
          <w:b/>
          <w:sz w:val="28"/>
          <w:szCs w:val="28"/>
        </w:rPr>
      </w:pPr>
      <w:r>
        <w:rPr>
          <w:rFonts w:ascii="Times New Roman" w:hAnsi="Times New Roman"/>
          <w:b/>
          <w:sz w:val="28"/>
          <w:szCs w:val="28"/>
        </w:rPr>
        <w:t xml:space="preserve">3. </w:t>
      </w:r>
      <w:r w:rsidR="005A7A37" w:rsidRPr="005E05AE">
        <w:rPr>
          <w:rFonts w:ascii="Times New Roman" w:hAnsi="Times New Roman"/>
          <w:b/>
          <w:sz w:val="28"/>
          <w:szCs w:val="28"/>
        </w:rPr>
        <w:t>Система воспитательной работы по формированию антикоррупционного мировоззрения в средней школе</w:t>
      </w:r>
    </w:p>
    <w:p w:rsidR="005A7A37" w:rsidRDefault="005A7A37">
      <w:pPr>
        <w:spacing w:after="0" w:line="360" w:lineRule="auto"/>
        <w:ind w:firstLine="709"/>
        <w:jc w:val="both"/>
        <w:rPr>
          <w:rFonts w:ascii="Times New Roman" w:hAnsi="Times New Roman"/>
          <w:sz w:val="28"/>
          <w:szCs w:val="28"/>
        </w:rPr>
      </w:pP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Основная воспитательная работа с учащимися 5</w:t>
      </w:r>
      <w:r>
        <w:rPr>
          <w:rFonts w:ascii="Segoe UI" w:eastAsia="Segoe UI" w:hAnsi="Segoe UI" w:cs="Segoe UI"/>
          <w:sz w:val="28"/>
          <w:szCs w:val="28"/>
        </w:rPr>
        <w:t>–</w:t>
      </w:r>
      <w:r>
        <w:rPr>
          <w:rFonts w:ascii="Times New Roman" w:hAnsi="Times New Roman"/>
          <w:sz w:val="28"/>
          <w:szCs w:val="28"/>
        </w:rPr>
        <w:t xml:space="preserve">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w:t>
      </w:r>
      <w:r>
        <w:rPr>
          <w:rFonts w:ascii="Times New Roman" w:hAnsi="Times New Roman"/>
          <w:sz w:val="28"/>
          <w:szCs w:val="28"/>
        </w:rPr>
        <w:lastRenderedPageBreak/>
        <w:t xml:space="preserve">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К примеру, деловая игра для учащихся 5</w:t>
      </w:r>
      <w:r>
        <w:rPr>
          <w:rFonts w:ascii="Segoe UI" w:eastAsia="Segoe UI" w:hAnsi="Segoe UI" w:cs="Segoe UI"/>
          <w:sz w:val="28"/>
          <w:szCs w:val="28"/>
        </w:rPr>
        <w:t>–</w:t>
      </w:r>
      <w:r>
        <w:rPr>
          <w:rFonts w:ascii="Times New Roman" w:hAnsi="Times New Roman"/>
          <w:sz w:val="28"/>
          <w:szCs w:val="28"/>
        </w:rPr>
        <w:t xml:space="preserve">7-х классов </w:t>
      </w:r>
      <w:r>
        <w:rPr>
          <w:rFonts w:ascii="Times New Roman" w:hAnsi="Times New Roman"/>
          <w:b/>
          <w:i/>
          <w:sz w:val="28"/>
          <w:szCs w:val="28"/>
        </w:rPr>
        <w:t>«Создание президентской команды»</w:t>
      </w:r>
      <w:r>
        <w:rPr>
          <w:rFonts w:ascii="Times New Roman" w:hAnsi="Times New Roman"/>
          <w:sz w:val="28"/>
          <w:szCs w:val="28"/>
        </w:rPr>
        <w:t>. Ход игры: методом жеребьевки выбираются 5</w:t>
      </w:r>
      <w:r>
        <w:rPr>
          <w:rFonts w:ascii="Segoe UI" w:eastAsia="Segoe UI" w:hAnsi="Segoe UI" w:cs="Segoe UI"/>
          <w:sz w:val="28"/>
          <w:szCs w:val="28"/>
        </w:rPr>
        <w:t>–</w:t>
      </w:r>
      <w:r>
        <w:rPr>
          <w:rFonts w:ascii="Times New Roman" w:hAnsi="Times New Roman"/>
          <w:sz w:val="28"/>
          <w:szCs w:val="28"/>
        </w:rPr>
        <w:t xml:space="preserve">6 детей, которые становятся президентами компаний.  Им предлагается в </w:t>
      </w:r>
      <w:r>
        <w:rPr>
          <w:rFonts w:ascii="Times New Roman" w:hAnsi="Times New Roman"/>
          <w:sz w:val="28"/>
          <w:szCs w:val="28"/>
        </w:rPr>
        <w:lastRenderedPageBreak/>
        <w:t xml:space="preserve">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w:t>
      </w:r>
      <w:r>
        <w:rPr>
          <w:rFonts w:ascii="Times New Roman" w:eastAsia="Arial Unicode MS" w:hAnsi="Times New Roman" w:cs="Times New Roman"/>
          <w:sz w:val="28"/>
          <w:szCs w:val="28"/>
        </w:rPr>
        <w:t>чтобы убедить учащихся в порочности подобной практики.</w:t>
      </w:r>
      <w:r>
        <w:rPr>
          <w:rFonts w:ascii="Times New Roman" w:hAnsi="Times New Roman"/>
          <w:sz w:val="28"/>
          <w:szCs w:val="28"/>
        </w:rPr>
        <w:t xml:space="preserve"> Здесь очень важна убежденность самого педагога в необходимости бороться с коррупцией.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деловая игра </w:t>
      </w:r>
      <w:r>
        <w:rPr>
          <w:rFonts w:ascii="Times New Roman" w:hAnsi="Times New Roman"/>
          <w:b/>
          <w:i/>
          <w:sz w:val="28"/>
          <w:szCs w:val="28"/>
        </w:rPr>
        <w:t>«Городская застройка».</w:t>
      </w:r>
      <w:r>
        <w:rPr>
          <w:rFonts w:ascii="Times New Roman" w:hAnsi="Times New Roman"/>
          <w:sz w:val="28"/>
          <w:szCs w:val="28"/>
        </w:rPr>
        <w:t xml:space="preserve">  В ходе игры выбираются 4</w:t>
      </w:r>
      <w:r>
        <w:rPr>
          <w:rFonts w:ascii="Segoe UI" w:eastAsia="Segoe UI" w:hAnsi="Segoe UI" w:cs="Segoe UI"/>
          <w:sz w:val="28"/>
          <w:szCs w:val="28"/>
        </w:rPr>
        <w:t>–</w:t>
      </w:r>
      <w:r>
        <w:rPr>
          <w:rFonts w:ascii="Times New Roman" w:hAnsi="Times New Roman"/>
          <w:sz w:val="28"/>
          <w:szCs w:val="28"/>
        </w:rPr>
        <w:t xml:space="preserve">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w:t>
      </w:r>
      <w:r>
        <w:rPr>
          <w:rFonts w:ascii="Times New Roman" w:hAnsi="Times New Roman"/>
          <w:sz w:val="28"/>
          <w:szCs w:val="28"/>
        </w:rPr>
        <w:lastRenderedPageBreak/>
        <w:t xml:space="preserve">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«Экзамен на знание правил школьной жизни» </w:t>
      </w:r>
      <w:r>
        <w:rPr>
          <w:rFonts w:ascii="Segoe UI" w:eastAsia="Segoe UI" w:hAnsi="Segoe UI" w:cs="Segoe UI"/>
          <w:sz w:val="28"/>
          <w:szCs w:val="28"/>
        </w:rPr>
        <w:t>–</w:t>
      </w:r>
      <w:r>
        <w:rPr>
          <w:rFonts w:ascii="Times New Roman" w:hAnsi="Times New Roman"/>
          <w:sz w:val="28"/>
          <w:szCs w:val="28"/>
        </w:rPr>
        <w:t xml:space="preserve">  выбирается 5</w:t>
      </w:r>
      <w:r>
        <w:rPr>
          <w:rFonts w:ascii="Segoe UI" w:eastAsia="Segoe UI" w:hAnsi="Segoe UI" w:cs="Segoe UI"/>
          <w:sz w:val="28"/>
          <w:szCs w:val="28"/>
        </w:rPr>
        <w:t>–</w:t>
      </w:r>
      <w:r>
        <w:rPr>
          <w:rFonts w:ascii="Times New Roman" w:hAnsi="Times New Roman"/>
          <w:sz w:val="28"/>
          <w:szCs w:val="28"/>
        </w:rPr>
        <w:t xml:space="preserve">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«Разрешенный запрет» </w:t>
      </w:r>
      <w:r>
        <w:rPr>
          <w:rFonts w:ascii="Segoe UI" w:eastAsia="Segoe UI" w:hAnsi="Segoe UI" w:cs="Segoe UI"/>
          <w:sz w:val="28"/>
          <w:szCs w:val="28"/>
        </w:rPr>
        <w:t>–</w:t>
      </w:r>
      <w:r>
        <w:rPr>
          <w:rFonts w:ascii="Times New Roman" w:hAnsi="Times New Roman"/>
          <w:sz w:val="28"/>
          <w:szCs w:val="28"/>
        </w:rPr>
        <w:t xml:space="preserve">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«Пропускной пункт» </w:t>
      </w:r>
      <w:r>
        <w:rPr>
          <w:rFonts w:ascii="Segoe UI" w:eastAsia="Segoe UI" w:hAnsi="Segoe UI" w:cs="Segoe UI"/>
          <w:sz w:val="28"/>
          <w:szCs w:val="28"/>
        </w:rPr>
        <w:t>–</w:t>
      </w:r>
      <w:r>
        <w:rPr>
          <w:rFonts w:ascii="Times New Roman" w:hAnsi="Times New Roman"/>
          <w:sz w:val="28"/>
          <w:szCs w:val="28"/>
        </w:rPr>
        <w:t xml:space="preserve"> выбираются 6</w:t>
      </w:r>
      <w:r>
        <w:rPr>
          <w:rFonts w:ascii="Segoe UI" w:eastAsia="Segoe UI" w:hAnsi="Segoe UI" w:cs="Segoe UI"/>
          <w:sz w:val="28"/>
          <w:szCs w:val="28"/>
        </w:rPr>
        <w:t>–</w:t>
      </w:r>
      <w:r>
        <w:rPr>
          <w:rFonts w:ascii="Times New Roman" w:hAnsi="Times New Roman"/>
          <w:sz w:val="28"/>
          <w:szCs w:val="28"/>
        </w:rPr>
        <w:t xml:space="preserve">7 начальников пропускных пунктов, которым запрещается пропускать кого бы то ни было в определенное место. Задача остальных </w:t>
      </w:r>
      <w:r>
        <w:rPr>
          <w:rFonts w:ascii="Segoe UI" w:eastAsia="Segoe UI" w:hAnsi="Segoe UI" w:cs="Segoe UI"/>
          <w:sz w:val="28"/>
          <w:szCs w:val="28"/>
        </w:rPr>
        <w:t xml:space="preserve">– </w:t>
      </w:r>
      <w:r>
        <w:rPr>
          <w:rFonts w:ascii="Times New Roman" w:hAnsi="Times New Roman"/>
          <w:sz w:val="28"/>
          <w:szCs w:val="28"/>
        </w:rPr>
        <w:t xml:space="preserve">добиться разрешения на проход. Применение насилия к контролерам запрещается.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«Исключительные обстоятельства» </w:t>
      </w:r>
      <w:r>
        <w:rPr>
          <w:rFonts w:ascii="Segoe UI" w:eastAsia="Segoe UI" w:hAnsi="Segoe UI" w:cs="Segoe UI"/>
          <w:sz w:val="28"/>
          <w:szCs w:val="28"/>
        </w:rPr>
        <w:t>–</w:t>
      </w:r>
      <w:r>
        <w:rPr>
          <w:rFonts w:ascii="Times New Roman" w:hAnsi="Times New Roman"/>
          <w:sz w:val="28"/>
          <w:szCs w:val="28"/>
        </w:rPr>
        <w:t xml:space="preserve"> выбираются 5–6 важных чиновников, которые не имеют права ставить подписи на карте участника. Задача остальных участников игры </w:t>
      </w:r>
      <w:r>
        <w:rPr>
          <w:rFonts w:ascii="Segoe UI" w:eastAsia="Segoe UI" w:hAnsi="Segoe UI" w:cs="Segoe UI"/>
          <w:sz w:val="28"/>
          <w:szCs w:val="28"/>
        </w:rPr>
        <w:t xml:space="preserve">– </w:t>
      </w:r>
      <w:r>
        <w:rPr>
          <w:rFonts w:ascii="Times New Roman" w:hAnsi="Times New Roman"/>
          <w:sz w:val="28"/>
          <w:szCs w:val="28"/>
        </w:rPr>
        <w:t xml:space="preserve">получить подпись чиновника любой ценой. </w:t>
      </w:r>
    </w:p>
    <w:p w:rsidR="005A7A37" w:rsidRDefault="005A7A37" w:rsidP="007D42E8">
      <w:pPr>
        <w:pStyle w:val="af0"/>
        <w:numPr>
          <w:ilvl w:val="0"/>
          <w:numId w:val="13"/>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lastRenderedPageBreak/>
        <w:t xml:space="preserve">«Распределение путевок» </w:t>
      </w:r>
      <w:r>
        <w:rPr>
          <w:rFonts w:ascii="Segoe UI" w:eastAsia="Segoe UI" w:hAnsi="Segoe UI" w:cs="Segoe UI"/>
          <w:sz w:val="28"/>
          <w:szCs w:val="28"/>
        </w:rPr>
        <w:t>–</w:t>
      </w:r>
      <w:r>
        <w:rPr>
          <w:rFonts w:ascii="Times New Roman" w:hAnsi="Times New Roman"/>
          <w:sz w:val="28"/>
          <w:szCs w:val="28"/>
        </w:rPr>
        <w:t xml:space="preserve"> в ходе игры выбираются 5</w:t>
      </w:r>
      <w:r>
        <w:rPr>
          <w:rFonts w:ascii="Segoe UI" w:eastAsia="Segoe UI" w:hAnsi="Segoe UI" w:cs="Segoe UI"/>
          <w:sz w:val="28"/>
          <w:szCs w:val="28"/>
        </w:rPr>
        <w:t>–</w:t>
      </w:r>
      <w:r>
        <w:rPr>
          <w:rFonts w:ascii="Times New Roman" w:hAnsi="Times New Roman"/>
          <w:sz w:val="28"/>
          <w:szCs w:val="28"/>
        </w:rPr>
        <w:t xml:space="preserve">6 руководителей турфирм, которые имеют по три бесплатных туристических путевки. Их задача </w:t>
      </w:r>
      <w:r>
        <w:rPr>
          <w:rFonts w:ascii="Segoe UI" w:eastAsia="Segoe UI" w:hAnsi="Segoe UI" w:cs="Segoe UI"/>
          <w:sz w:val="28"/>
          <w:szCs w:val="28"/>
        </w:rPr>
        <w:t xml:space="preserve">– </w:t>
      </w:r>
      <w:r>
        <w:rPr>
          <w:rFonts w:ascii="Times New Roman" w:hAnsi="Times New Roman"/>
          <w:sz w:val="28"/>
          <w:szCs w:val="28"/>
        </w:rPr>
        <w:t xml:space="preserve">раздать эти путевки любым способом (жребий, голосование, личный выбор). Задача остальных участников игры </w:t>
      </w:r>
      <w:r>
        <w:rPr>
          <w:rFonts w:ascii="Segoe UI" w:eastAsia="Segoe UI" w:hAnsi="Segoe UI" w:cs="Segoe UI"/>
          <w:sz w:val="28"/>
          <w:szCs w:val="28"/>
        </w:rPr>
        <w:t>–</w:t>
      </w:r>
      <w:r>
        <w:rPr>
          <w:rFonts w:ascii="Times New Roman" w:hAnsi="Times New Roman"/>
          <w:sz w:val="28"/>
          <w:szCs w:val="28"/>
        </w:rPr>
        <w:t xml:space="preserve"> получить максимальное число бесплатных путевок.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этих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w:t>
      </w:r>
      <w:r>
        <w:rPr>
          <w:rFonts w:ascii="Segoe UI" w:eastAsia="Segoe UI" w:hAnsi="Segoe UI" w:cs="Segoe UI"/>
          <w:sz w:val="28"/>
          <w:szCs w:val="28"/>
        </w:rPr>
        <w:t>–</w:t>
      </w:r>
      <w:r>
        <w:rPr>
          <w:rFonts w:ascii="Times New Roman" w:hAnsi="Times New Roman"/>
          <w:sz w:val="28"/>
          <w:szCs w:val="28"/>
        </w:rPr>
        <w:t xml:space="preserve">7 человек. Необходимость взаимоподчинения порождает элементы сотрудничества. Одним из случаев коррупционного поведения является ситуация списывания. Обсуждение этой ситуации и ее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5A7A37" w:rsidRDefault="005A7A37">
      <w:pPr>
        <w:spacing w:after="0" w:line="360" w:lineRule="auto"/>
        <w:ind w:firstLine="709"/>
        <w:jc w:val="both"/>
        <w:rPr>
          <w:rFonts w:ascii="Times New Roman" w:hAnsi="Times New Roman"/>
          <w:b/>
          <w:sz w:val="28"/>
          <w:szCs w:val="28"/>
        </w:rPr>
      </w:pPr>
      <w:r>
        <w:rPr>
          <w:rFonts w:ascii="Times New Roman" w:hAnsi="Times New Roman"/>
          <w:b/>
          <w:sz w:val="28"/>
          <w:szCs w:val="28"/>
        </w:rPr>
        <w:t>Примерная тематика классных часов в 5–7-х классах:</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Быть честным.</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По законам справедливости.</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Что такое взятка.</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На страже порядка.</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Проблема «обходного» пути.</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lastRenderedPageBreak/>
        <w:t>Откуда берутся запреты?</w:t>
      </w:r>
    </w:p>
    <w:p w:rsidR="005A7A37" w:rsidRDefault="005A7A37" w:rsidP="002C424D">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Что такое равноправие?</w:t>
      </w:r>
    </w:p>
    <w:p w:rsidR="005A7A37" w:rsidRDefault="005A7A37" w:rsidP="00731814">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Быть представителем власти.</w:t>
      </w:r>
    </w:p>
    <w:p w:rsidR="005A7A37" w:rsidRDefault="005A7A37" w:rsidP="00731814">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Властные полномочия.</w:t>
      </w:r>
    </w:p>
    <w:p w:rsidR="005A7A37" w:rsidRDefault="005A7A37" w:rsidP="00731814">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 xml:space="preserve"> Когда все в твоих руках.</w:t>
      </w:r>
    </w:p>
    <w:p w:rsidR="005A7A37" w:rsidRDefault="005A7A37" w:rsidP="00731814">
      <w:pPr>
        <w:pStyle w:val="af0"/>
        <w:numPr>
          <w:ilvl w:val="0"/>
          <w:numId w:val="17"/>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 xml:space="preserve"> Что такое подкуп?</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5A7A37" w:rsidRDefault="005A7A37">
      <w:pPr>
        <w:pStyle w:val="af0"/>
        <w:numPr>
          <w:ilvl w:val="0"/>
          <w:numId w:val="6"/>
        </w:numPr>
        <w:spacing w:after="0" w:line="360" w:lineRule="auto"/>
        <w:ind w:left="714" w:hanging="357"/>
        <w:jc w:val="both"/>
        <w:rPr>
          <w:rFonts w:ascii="Times New Roman" w:hAnsi="Times New Roman"/>
          <w:sz w:val="28"/>
          <w:szCs w:val="28"/>
        </w:rPr>
      </w:pPr>
      <w:r>
        <w:rPr>
          <w:rFonts w:ascii="Times New Roman" w:hAnsi="Times New Roman"/>
          <w:sz w:val="28"/>
          <w:szCs w:val="28"/>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5A7A37" w:rsidRDefault="005A7A37">
      <w:pPr>
        <w:pStyle w:val="af0"/>
        <w:numPr>
          <w:ilvl w:val="0"/>
          <w:numId w:val="6"/>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Обучение оптимальным способам решения различных жизненных проблем. Чем больше учащиеся будут </w:t>
      </w:r>
      <w:r>
        <w:rPr>
          <w:rFonts w:ascii="Times New Roman" w:hAnsi="Times New Roman"/>
          <w:color w:val="000000"/>
          <w:sz w:val="28"/>
          <w:szCs w:val="28"/>
        </w:rPr>
        <w:t>овладеват</w:t>
      </w:r>
      <w:r>
        <w:rPr>
          <w:rFonts w:ascii="Times New Roman" w:hAnsi="Times New Roman"/>
          <w:sz w:val="28"/>
          <w:szCs w:val="28"/>
        </w:rPr>
        <w:t>ь способами выполнения различных учебных заданий и жизненных ситуаций, тем легче будет предотвращать ситуации коррупции.</w:t>
      </w:r>
    </w:p>
    <w:p w:rsidR="005A7A37" w:rsidRDefault="005A7A37">
      <w:pPr>
        <w:pStyle w:val="af0"/>
        <w:numPr>
          <w:ilvl w:val="0"/>
          <w:numId w:val="6"/>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базовой программы в работе с учащимися 5–7-х классов предлагается программа </w:t>
      </w:r>
      <w:r>
        <w:rPr>
          <w:rFonts w:ascii="Times New Roman" w:hAnsi="Times New Roman"/>
          <w:i/>
          <w:iCs/>
          <w:sz w:val="28"/>
          <w:szCs w:val="28"/>
        </w:rPr>
        <w:t>«Поручение».</w:t>
      </w:r>
      <w:r>
        <w:rPr>
          <w:rFonts w:ascii="Times New Roman" w:hAnsi="Times New Roman"/>
          <w:sz w:val="28"/>
          <w:szCs w:val="28"/>
        </w:rPr>
        <w:t xml:space="preserve"> Цель этой программы </w:t>
      </w:r>
      <w:r>
        <w:rPr>
          <w:rFonts w:ascii="Segoe UI" w:eastAsia="Segoe UI" w:hAnsi="Segoe UI" w:cs="Segoe UI"/>
          <w:sz w:val="28"/>
          <w:szCs w:val="28"/>
        </w:rPr>
        <w:t xml:space="preserve">– </w:t>
      </w:r>
      <w:r>
        <w:rPr>
          <w:rFonts w:ascii="Times New Roman" w:hAnsi="Times New Roman"/>
          <w:sz w:val="28"/>
          <w:szCs w:val="28"/>
        </w:rPr>
        <w:t xml:space="preserve">воспитание уважительного отношения к законам и приобретение опыта </w:t>
      </w:r>
      <w:r>
        <w:rPr>
          <w:rFonts w:ascii="Times New Roman" w:hAnsi="Times New Roman"/>
          <w:sz w:val="28"/>
          <w:szCs w:val="28"/>
        </w:rPr>
        <w:lastRenderedPageBreak/>
        <w:t xml:space="preserve">антикоррупционных действий. 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 К примеру, это будет контроль  и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5A7A37" w:rsidRPr="005E05AE"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Тематика классных часов для учащихся 8–9-х классов:</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Что такое коррупция?</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Коррупция как противоправное действие.</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Как решить проблему коррупции?</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Откуда берется коррупция?</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Закон и необходимость его соблюдения.</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Как разрешать противоречия между желанием и требованием?</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Государство и человек: конфликт интересов.</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Требования к человеку, обличенному властью.</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Зачем нужна дисциплина?</w:t>
      </w:r>
    </w:p>
    <w:p w:rsidR="005A7A37" w:rsidRDefault="005A7A37">
      <w:pPr>
        <w:pStyle w:val="af0"/>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 Преимущество соблюдения законов.</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работе с учащимися 7–9-х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Особенностями антикоррупционного воспитания при работе с учащимися 7</w:t>
      </w:r>
      <w:r>
        <w:rPr>
          <w:rFonts w:ascii="Segoe UI" w:eastAsia="Segoe UI" w:hAnsi="Segoe UI" w:cs="Segoe UI"/>
          <w:sz w:val="28"/>
          <w:szCs w:val="28"/>
        </w:rPr>
        <w:t>–</w:t>
      </w:r>
      <w:r>
        <w:rPr>
          <w:rFonts w:ascii="Times New Roman" w:hAnsi="Times New Roman"/>
          <w:sz w:val="28"/>
          <w:szCs w:val="28"/>
        </w:rPr>
        <w:t xml:space="preserve">8-х классов является направленность на становление нравственной позиции и отрицание коррупционных действий. Основной </w:t>
      </w:r>
      <w:r>
        <w:rPr>
          <w:rFonts w:ascii="Times New Roman" w:hAnsi="Times New Roman"/>
          <w:sz w:val="28"/>
          <w:szCs w:val="28"/>
        </w:rPr>
        <w:lastRenderedPageBreak/>
        <w:t xml:space="preserve">формой воспитательной работы становится дискуссия, в ходе которой выражается собственное мнение.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w:t>
      </w:r>
      <w:r>
        <w:rPr>
          <w:rFonts w:ascii="Times New Roman" w:hAnsi="Times New Roman"/>
          <w:i/>
          <w:iCs/>
          <w:sz w:val="28"/>
          <w:szCs w:val="28"/>
        </w:rPr>
        <w:t>«Посредничество»</w:t>
      </w:r>
      <w:r>
        <w:rPr>
          <w:rFonts w:ascii="Times New Roman" w:hAnsi="Times New Roman"/>
          <w:sz w:val="28"/>
          <w:szCs w:val="28"/>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5A7A37" w:rsidRDefault="005A7A37">
      <w:pPr>
        <w:spacing w:after="0" w:line="360" w:lineRule="auto"/>
        <w:ind w:firstLine="709"/>
        <w:jc w:val="both"/>
        <w:rPr>
          <w:rFonts w:ascii="Times New Roman" w:hAnsi="Times New Roman"/>
          <w:b/>
          <w:sz w:val="28"/>
          <w:szCs w:val="28"/>
        </w:rPr>
      </w:pPr>
    </w:p>
    <w:p w:rsidR="005A7A37" w:rsidRDefault="000F2720" w:rsidP="007D42E8">
      <w:pPr>
        <w:spacing w:after="0" w:line="360" w:lineRule="auto"/>
        <w:jc w:val="center"/>
        <w:rPr>
          <w:rFonts w:ascii="Times New Roman" w:hAnsi="Times New Roman"/>
          <w:b/>
          <w:sz w:val="28"/>
          <w:szCs w:val="28"/>
        </w:rPr>
      </w:pPr>
      <w:r>
        <w:rPr>
          <w:rFonts w:ascii="Times New Roman" w:hAnsi="Times New Roman"/>
          <w:b/>
          <w:sz w:val="28"/>
          <w:szCs w:val="28"/>
        </w:rPr>
        <w:t>4</w:t>
      </w:r>
      <w:r w:rsidR="005A7A37">
        <w:rPr>
          <w:rFonts w:ascii="Times New Roman" w:hAnsi="Times New Roman"/>
          <w:b/>
          <w:sz w:val="28"/>
          <w:szCs w:val="28"/>
        </w:rPr>
        <w:t>. Система воспитательной работы по формированию антикоррупционного мировоззрения школьников в профильной школе</w:t>
      </w:r>
    </w:p>
    <w:p w:rsidR="007D42E8" w:rsidRDefault="007D42E8">
      <w:pPr>
        <w:spacing w:after="0" w:line="360" w:lineRule="auto"/>
        <w:jc w:val="both"/>
        <w:rPr>
          <w:rFonts w:ascii="Times New Roman" w:hAnsi="Times New Roman"/>
          <w:sz w:val="28"/>
          <w:szCs w:val="28"/>
        </w:rPr>
      </w:pPr>
    </w:p>
    <w:p w:rsidR="005A7A37" w:rsidRDefault="005A7A37" w:rsidP="007D42E8">
      <w:pPr>
        <w:spacing w:after="0" w:line="360" w:lineRule="auto"/>
        <w:ind w:firstLine="708"/>
        <w:jc w:val="both"/>
        <w:rPr>
          <w:rFonts w:ascii="Times New Roman" w:hAnsi="Times New Roman"/>
          <w:sz w:val="28"/>
          <w:szCs w:val="28"/>
        </w:rPr>
      </w:pPr>
      <w:r>
        <w:rPr>
          <w:rFonts w:ascii="Times New Roman" w:hAnsi="Times New Roman"/>
          <w:sz w:val="28"/>
          <w:szCs w:val="28"/>
        </w:rPr>
        <w:t>Для учащихся 10–11-х классов предлагается проведение</w:t>
      </w:r>
      <w:r>
        <w:rPr>
          <w:rFonts w:ascii="Times New Roman" w:hAnsi="Times New Roman"/>
          <w:b/>
          <w:sz w:val="28"/>
          <w:szCs w:val="28"/>
        </w:rPr>
        <w:t xml:space="preserve"> </w:t>
      </w:r>
      <w:r>
        <w:rPr>
          <w:rFonts w:ascii="Times New Roman" w:hAnsi="Times New Roman"/>
          <w:sz w:val="28"/>
          <w:szCs w:val="28"/>
        </w:rPr>
        <w:t xml:space="preserve"> 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Данный практикум может включать в себя следующие темы для обсуждения и осмысления:</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Поступление в вуз.</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Сдача экзамена.</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Несоблюдение правил дорожного движения.</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Получение пособия.</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Получение справки.</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Разрешение конфликта.</w:t>
      </w:r>
    </w:p>
    <w:p w:rsidR="005A7A37" w:rsidRDefault="005A7A37">
      <w:pPr>
        <w:pStyle w:val="af0"/>
        <w:numPr>
          <w:ilvl w:val="0"/>
          <w:numId w:val="12"/>
        </w:numPr>
        <w:spacing w:after="0" w:line="360" w:lineRule="auto"/>
        <w:jc w:val="both"/>
        <w:rPr>
          <w:rFonts w:ascii="Times New Roman" w:hAnsi="Times New Roman"/>
          <w:sz w:val="28"/>
          <w:szCs w:val="28"/>
        </w:rPr>
      </w:pPr>
      <w:r>
        <w:rPr>
          <w:rFonts w:ascii="Times New Roman" w:hAnsi="Times New Roman"/>
          <w:sz w:val="28"/>
          <w:szCs w:val="28"/>
        </w:rPr>
        <w:t>Организация предпринимательской деятельности.</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решения данной ситуации. Самоопределение учащихся во время занятий социального практикума </w:t>
      </w:r>
      <w:r>
        <w:rPr>
          <w:rFonts w:ascii="Times New Roman" w:hAnsi="Times New Roman"/>
          <w:sz w:val="28"/>
          <w:szCs w:val="28"/>
        </w:rPr>
        <w:lastRenderedPageBreak/>
        <w:t xml:space="preserve">позволит зафиксировать степень их готовности к отказу от коррупционных действий. </w:t>
      </w:r>
    </w:p>
    <w:p w:rsidR="005A7A37" w:rsidRDefault="005A7A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Pr>
          <w:rFonts w:ascii="Times New Roman" w:hAnsi="Times New Roman"/>
          <w:color w:val="000000"/>
          <w:sz w:val="28"/>
          <w:szCs w:val="28"/>
        </w:rPr>
        <w:t xml:space="preserve">осознанного отказа, </w:t>
      </w:r>
      <w:r>
        <w:rPr>
          <w:rFonts w:ascii="Times New Roman" w:hAnsi="Times New Roman"/>
          <w:sz w:val="28"/>
          <w:szCs w:val="28"/>
        </w:rPr>
        <w:t>а затем</w:t>
      </w:r>
      <w:r>
        <w:rPr>
          <w:rFonts w:ascii="Times New Roman" w:hAnsi="Times New Roman"/>
          <w:color w:val="000000"/>
          <w:sz w:val="28"/>
          <w:szCs w:val="28"/>
        </w:rPr>
        <w:t xml:space="preserve"> ценностного  неприятия учащимися  коррупции</w:t>
      </w:r>
      <w:r>
        <w:rPr>
          <w:rFonts w:ascii="Times New Roman" w:hAnsi="Times New Roman"/>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w:t>
      </w:r>
      <w:r>
        <w:rPr>
          <w:rFonts w:ascii="Times New Roman" w:hAnsi="Times New Roman"/>
          <w:sz w:val="28"/>
          <w:szCs w:val="28"/>
        </w:rPr>
        <w:lastRenderedPageBreak/>
        <w:t xml:space="preserve">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включает изложение аргументов и новых фактов. Существуют различные варианты данного изложения:  </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Рассказы педагога, гостей, учащихся.</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Кино, видео.</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Организация дискуссии.</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Чтение.</w:t>
      </w:r>
    </w:p>
    <w:p w:rsidR="005A7A37" w:rsidRDefault="005A7A37" w:rsidP="00D37B36">
      <w:pPr>
        <w:numPr>
          <w:ilvl w:val="0"/>
          <w:numId w:val="16"/>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Групповое выступление.</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4 «Понимание»</w:t>
      </w:r>
      <w:r>
        <w:rPr>
          <w:rFonts w:ascii="Times New Roman" w:hAnsi="Times New Roman"/>
          <w:sz w:val="28"/>
          <w:szCs w:val="28"/>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5A7A37" w:rsidRDefault="005A7A37" w:rsidP="00C85741">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Расспрашивание.</w:t>
      </w:r>
    </w:p>
    <w:p w:rsidR="005A7A37" w:rsidRDefault="005A7A37" w:rsidP="00C85741">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Перефразирование или вербализация.</w:t>
      </w:r>
    </w:p>
    <w:p w:rsidR="005A7A37" w:rsidRDefault="005A7A37" w:rsidP="00C85741">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Отражение чувств.</w:t>
      </w:r>
    </w:p>
    <w:p w:rsidR="005A7A37" w:rsidRDefault="005A7A37" w:rsidP="00C85741">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Резюмирование.</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i/>
          <w:iCs/>
          <w:sz w:val="28"/>
          <w:szCs w:val="28"/>
        </w:rPr>
        <w:t xml:space="preserve"> </w:t>
      </w:r>
      <w:r>
        <w:rPr>
          <w:rFonts w:ascii="Times New Roman" w:hAnsi="Times New Roman"/>
          <w:sz w:val="28"/>
          <w:szCs w:val="28"/>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6 «Послесловие»</w:t>
      </w:r>
      <w:r>
        <w:rPr>
          <w:rFonts w:ascii="Times New Roman" w:hAnsi="Times New Roman"/>
          <w:b/>
          <w:sz w:val="28"/>
          <w:szCs w:val="28"/>
        </w:rPr>
        <w:t xml:space="preserve"> </w:t>
      </w:r>
      <w:r>
        <w:rPr>
          <w:rFonts w:ascii="Times New Roman" w:hAnsi="Times New Roman"/>
          <w:sz w:val="28"/>
          <w:szCs w:val="28"/>
        </w:rPr>
        <w:t xml:space="preserve">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Предложим несколько вариантов проведения классного часа в рамках антикоррупционного воспитания.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1. Классный час-убеждение (предъявление требований)</w:t>
      </w:r>
      <w:r>
        <w:rPr>
          <w:rFonts w:ascii="Times New Roman" w:hAnsi="Times New Roman"/>
          <w:sz w:val="28"/>
          <w:szCs w:val="28"/>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учащихся можно провести классные часы следующей тематики: </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Коррупционное поведение: возможные последствия.</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Российское законодательство против коррупции.</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Быть честным.</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 Поступить по справедливости.</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w:t>
      </w:r>
      <w:r>
        <w:rPr>
          <w:rFonts w:ascii="Times New Roman" w:hAnsi="Times New Roman"/>
          <w:sz w:val="28"/>
          <w:szCs w:val="28"/>
        </w:rPr>
        <w:lastRenderedPageBreak/>
        <w:t xml:space="preserve">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пришел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включает:</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Четкое изложение причин проведения беседы (рост проявлений коррупции, изменения законодательства в данном направлении). </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5A7A37" w:rsidRDefault="005A7A37" w:rsidP="00F968F3">
      <w:pPr>
        <w:numPr>
          <w:ilvl w:val="0"/>
          <w:numId w:val="16"/>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Обоснование тематики беседы (коррупция разрушает государство).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w:t>
      </w:r>
      <w:r>
        <w:rPr>
          <w:rFonts w:ascii="Times New Roman" w:hAnsi="Times New Roman"/>
          <w:sz w:val="28"/>
          <w:szCs w:val="28"/>
        </w:rPr>
        <w:lastRenderedPageBreak/>
        <w:t>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пообещать не нарушать норму.</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i/>
          <w:iCs/>
          <w:sz w:val="28"/>
          <w:szCs w:val="28"/>
        </w:rPr>
        <w:t xml:space="preserve"> </w:t>
      </w:r>
      <w:r>
        <w:rPr>
          <w:rFonts w:ascii="Times New Roman" w:hAnsi="Times New Roman"/>
          <w:sz w:val="28"/>
          <w:szCs w:val="28"/>
        </w:rPr>
        <w:t xml:space="preserve">содержит призыв вести себя как положено. Воспитатель выражает свою уверенность в том, что в дальнейшем учащиеся </w:t>
      </w:r>
      <w:r>
        <w:rPr>
          <w:rFonts w:ascii="Times New Roman" w:hAnsi="Times New Roman"/>
          <w:sz w:val="28"/>
          <w:szCs w:val="28"/>
        </w:rPr>
        <w:lastRenderedPageBreak/>
        <w:t xml:space="preserve">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2. Классный час-увлечение</w:t>
      </w:r>
      <w:r>
        <w:rPr>
          <w:rFonts w:ascii="Times New Roman" w:hAnsi="Times New Roman"/>
          <w:sz w:val="28"/>
          <w:szCs w:val="28"/>
        </w:rPr>
        <w:t xml:space="preserve"> строится на основе влияния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Тема классного часа-увлечения обычно задается ярким лозунгом–призывом.</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 качестве вступления могут быть использованы художественные произведения, например, басня И.А. Крылова «Лисица и Сурок»:</w:t>
      </w:r>
    </w:p>
    <w:p w:rsidR="005A7A37" w:rsidRDefault="005A7A37">
      <w:pPr>
        <w:pStyle w:val="af2"/>
        <w:ind w:left="2160"/>
        <w:rPr>
          <w:sz w:val="28"/>
          <w:szCs w:val="28"/>
        </w:rPr>
      </w:pPr>
      <w:r>
        <w:rPr>
          <w:sz w:val="28"/>
          <w:szCs w:val="28"/>
        </w:rPr>
        <w:t xml:space="preserve">«Куда так, кумушка, бежишь ты без оглядки?» </w:t>
      </w:r>
      <w:r>
        <w:rPr>
          <w:rFonts w:ascii="Segoe UI" w:eastAsia="Segoe UI" w:hAnsi="Segoe UI" w:cs="Segoe UI"/>
          <w:sz w:val="28"/>
          <w:szCs w:val="28"/>
        </w:rPr>
        <w:t>–</w:t>
      </w:r>
      <w:r>
        <w:rPr>
          <w:sz w:val="28"/>
          <w:szCs w:val="28"/>
        </w:rPr>
        <w:br/>
        <w:t>Лисицу спрашивал Сурок.</w:t>
      </w:r>
      <w:r>
        <w:rPr>
          <w:sz w:val="28"/>
          <w:szCs w:val="28"/>
        </w:rPr>
        <w:br/>
        <w:t>«Ох, мой голубчик-куманек!</w:t>
      </w:r>
      <w:r>
        <w:rPr>
          <w:sz w:val="28"/>
          <w:szCs w:val="28"/>
        </w:rPr>
        <w:br/>
      </w:r>
      <w:r>
        <w:rPr>
          <w:sz w:val="28"/>
          <w:szCs w:val="28"/>
        </w:rPr>
        <w:lastRenderedPageBreak/>
        <w:t>Терплю напраслину и выслана за взятки.</w:t>
      </w:r>
      <w:r>
        <w:rPr>
          <w:sz w:val="28"/>
          <w:szCs w:val="28"/>
        </w:rPr>
        <w:br/>
        <w:t>Ты знаешь, я была в курятнике судьей,</w:t>
      </w:r>
      <w:r>
        <w:rPr>
          <w:sz w:val="28"/>
          <w:szCs w:val="28"/>
        </w:rPr>
        <w:br/>
        <w:t>Утратила в делах здоровье и покой,</w:t>
      </w:r>
      <w:r>
        <w:rPr>
          <w:sz w:val="28"/>
          <w:szCs w:val="28"/>
        </w:rPr>
        <w:br/>
        <w:t>В трудах куска недоедала,</w:t>
      </w:r>
      <w:r>
        <w:rPr>
          <w:sz w:val="28"/>
          <w:szCs w:val="28"/>
        </w:rPr>
        <w:br/>
        <w:t>Ночей недосыпала:</w:t>
      </w:r>
      <w:r>
        <w:rPr>
          <w:sz w:val="28"/>
          <w:szCs w:val="28"/>
        </w:rPr>
        <w:br/>
        <w:t>И я ж за то под гнев подпала;</w:t>
      </w:r>
      <w:r>
        <w:rPr>
          <w:sz w:val="28"/>
          <w:szCs w:val="28"/>
        </w:rPr>
        <w:br/>
        <w:t>А все по клеветам. Ну, сам подумай ты:</w:t>
      </w:r>
      <w:r>
        <w:rPr>
          <w:sz w:val="28"/>
          <w:szCs w:val="28"/>
        </w:rPr>
        <w:br/>
        <w:t>Кто ж будет в мире прав, коль слушать клеветы?</w:t>
      </w:r>
      <w:r>
        <w:rPr>
          <w:sz w:val="28"/>
          <w:szCs w:val="28"/>
        </w:rPr>
        <w:br/>
        <w:t>Мне взятки брать? да разве я взбешуся!</w:t>
      </w:r>
      <w:r>
        <w:rPr>
          <w:sz w:val="28"/>
          <w:szCs w:val="28"/>
        </w:rPr>
        <w:br/>
        <w:t>Ну, видывал ли ты, я на тебя пошлюся,</w:t>
      </w:r>
      <w:r>
        <w:rPr>
          <w:sz w:val="28"/>
          <w:szCs w:val="28"/>
        </w:rPr>
        <w:br/>
        <w:t>Чтоб этому была причастна я греху?</w:t>
      </w:r>
      <w:r>
        <w:rPr>
          <w:sz w:val="28"/>
          <w:szCs w:val="28"/>
        </w:rPr>
        <w:br/>
        <w:t xml:space="preserve">Подумай, вспомни хорошенько». </w:t>
      </w:r>
      <w:r>
        <w:rPr>
          <w:rFonts w:ascii="Segoe UI" w:eastAsia="Segoe UI" w:hAnsi="Segoe UI" w:cs="Segoe UI"/>
          <w:sz w:val="28"/>
          <w:szCs w:val="28"/>
        </w:rPr>
        <w:t>–</w:t>
      </w:r>
      <w:r>
        <w:rPr>
          <w:sz w:val="28"/>
          <w:szCs w:val="28"/>
        </w:rPr>
        <w:br/>
        <w:t>«Нет, кумушка; а видывал частенько,</w:t>
      </w:r>
      <w:r>
        <w:rPr>
          <w:sz w:val="28"/>
          <w:szCs w:val="28"/>
        </w:rPr>
        <w:br/>
        <w:t>Что рыльце у тебя в пуху».</w:t>
      </w:r>
    </w:p>
    <w:p w:rsidR="005A7A37" w:rsidRDefault="005A7A37">
      <w:pPr>
        <w:pStyle w:val="af2"/>
        <w:ind w:left="2160"/>
        <w:rPr>
          <w:sz w:val="28"/>
          <w:szCs w:val="28"/>
        </w:rPr>
      </w:pPr>
      <w:r>
        <w:rPr>
          <w:sz w:val="28"/>
          <w:szCs w:val="28"/>
        </w:rPr>
        <w:t>Иной при месте так вздыхает,</w:t>
      </w:r>
      <w:r>
        <w:rPr>
          <w:sz w:val="28"/>
          <w:szCs w:val="28"/>
        </w:rPr>
        <w:br/>
        <w:t>Как будто рубль последний доживает:</w:t>
      </w:r>
      <w:r>
        <w:rPr>
          <w:sz w:val="28"/>
          <w:szCs w:val="28"/>
        </w:rPr>
        <w:br/>
        <w:t>И подлинно, весь город знает,</w:t>
      </w:r>
      <w:r>
        <w:rPr>
          <w:sz w:val="28"/>
          <w:szCs w:val="28"/>
        </w:rPr>
        <w:br/>
        <w:t>Что у него ни за собой,</w:t>
      </w:r>
      <w:r>
        <w:rPr>
          <w:sz w:val="28"/>
          <w:szCs w:val="28"/>
        </w:rPr>
        <w:br/>
        <w:t xml:space="preserve">Ни за женой,— </w:t>
      </w:r>
      <w:r>
        <w:rPr>
          <w:sz w:val="28"/>
          <w:szCs w:val="28"/>
        </w:rPr>
        <w:br/>
        <w:t>А смотришь, помаленьку,</w:t>
      </w:r>
      <w:r>
        <w:rPr>
          <w:sz w:val="28"/>
          <w:szCs w:val="28"/>
        </w:rPr>
        <w:br/>
        <w:t>То домик выстроит, то купит деревеньку.</w:t>
      </w:r>
      <w:r>
        <w:rPr>
          <w:sz w:val="28"/>
          <w:szCs w:val="28"/>
        </w:rPr>
        <w:br/>
        <w:t>Теперь, как у него приход с расходом свесть,</w:t>
      </w:r>
      <w:r>
        <w:rPr>
          <w:sz w:val="28"/>
          <w:szCs w:val="28"/>
        </w:rPr>
        <w:br/>
        <w:t>Хоть по суду и не докажешь,</w:t>
      </w:r>
      <w:r>
        <w:rPr>
          <w:sz w:val="28"/>
          <w:szCs w:val="28"/>
        </w:rPr>
        <w:br/>
        <w:t>Но как не согрешишь, не скажешь:</w:t>
      </w:r>
      <w:r>
        <w:rPr>
          <w:sz w:val="28"/>
          <w:szCs w:val="28"/>
        </w:rPr>
        <w:br/>
        <w:t>Что у него пушок на рыльце есть.</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Выступление-увлечение для учащихся может быть организовано по следующим темам:</w:t>
      </w:r>
    </w:p>
    <w:p w:rsidR="005A7A37" w:rsidRDefault="005A7A37" w:rsidP="00B871B2">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Коррупция – порождение зла.</w:t>
      </w:r>
    </w:p>
    <w:p w:rsidR="005A7A37" w:rsidRDefault="005A7A37" w:rsidP="00B871B2">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Коррупционеры  разрушают страну.</w:t>
      </w:r>
    </w:p>
    <w:p w:rsidR="005A7A37" w:rsidRDefault="005A7A37" w:rsidP="00B871B2">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Жить по совести и чести.</w:t>
      </w:r>
    </w:p>
    <w:p w:rsidR="005A7A37" w:rsidRDefault="005A7A37" w:rsidP="00B871B2">
      <w:pPr>
        <w:numPr>
          <w:ilvl w:val="0"/>
          <w:numId w:val="16"/>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Путь к справедливости.</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1 «Приглашение к разговору»</w:t>
      </w:r>
      <w:r>
        <w:rPr>
          <w:rFonts w:ascii="Times New Roman" w:hAnsi="Times New Roman"/>
          <w:sz w:val="28"/>
          <w:szCs w:val="28"/>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5A7A37" w:rsidRPr="00A61520" w:rsidRDefault="005A7A37">
      <w:pPr>
        <w:overflowPunct w:val="0"/>
        <w:autoSpaceDE w:val="0"/>
        <w:spacing w:after="0" w:line="360" w:lineRule="auto"/>
        <w:ind w:firstLine="709"/>
        <w:jc w:val="both"/>
        <w:rPr>
          <w:rFonts w:ascii="Times New Roman" w:hAnsi="Times New Roman"/>
          <w:spacing w:val="-4"/>
          <w:sz w:val="28"/>
          <w:szCs w:val="28"/>
        </w:rPr>
      </w:pPr>
      <w:r>
        <w:rPr>
          <w:rFonts w:ascii="Times New Roman" w:hAnsi="Times New Roman"/>
          <w:b/>
          <w:i/>
          <w:iCs/>
          <w:sz w:val="28"/>
          <w:szCs w:val="28"/>
        </w:rPr>
        <w:t>Этап 2 «Точка зрения</w:t>
      </w:r>
      <w:r>
        <w:rPr>
          <w:rFonts w:ascii="Times New Roman" w:hAnsi="Times New Roman"/>
          <w:i/>
          <w:iCs/>
          <w:sz w:val="28"/>
          <w:szCs w:val="28"/>
        </w:rPr>
        <w:t>»</w:t>
      </w:r>
      <w:r>
        <w:rPr>
          <w:rFonts w:ascii="Times New Roman" w:hAnsi="Times New Roman"/>
          <w:sz w:val="28"/>
          <w:szCs w:val="28"/>
        </w:rPr>
        <w:t xml:space="preserve"> </w:t>
      </w:r>
      <w:r w:rsidRPr="00A61520">
        <w:rPr>
          <w:rFonts w:ascii="Times New Roman" w:hAnsi="Times New Roman"/>
          <w:spacing w:val="-2"/>
          <w:sz w:val="28"/>
          <w:szCs w:val="28"/>
        </w:rPr>
        <w:t xml:space="preserve">обеспечивает включение учащихся в разговор. </w:t>
      </w:r>
      <w:r w:rsidRPr="00A61520">
        <w:rPr>
          <w:rFonts w:ascii="Times New Roman" w:hAnsi="Times New Roman"/>
          <w:spacing w:val="-4"/>
          <w:sz w:val="28"/>
          <w:szCs w:val="28"/>
        </w:rPr>
        <w:t xml:space="preserve">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проявление и фиксацию эмоциональной оценки воспитанниками услышанного и увиденного.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w:t>
      </w:r>
      <w:r>
        <w:rPr>
          <w:rFonts w:ascii="Times New Roman" w:hAnsi="Times New Roman"/>
          <w:sz w:val="28"/>
          <w:szCs w:val="28"/>
        </w:rPr>
        <w:lastRenderedPageBreak/>
        <w:t xml:space="preserve">воспитатель использует приемы хоровой декламации, эмоциональной похвалы, выражение чувств.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владением навыками эмоционально-чувственного воздействия и грамотной аргументацией.</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 xml:space="preserve">3. Классный час </w:t>
      </w:r>
      <w:r>
        <w:rPr>
          <w:rFonts w:ascii="Segoe UI" w:eastAsia="Segoe UI" w:hAnsi="Segoe UI" w:cs="Segoe UI"/>
          <w:b/>
          <w:i/>
          <w:sz w:val="28"/>
          <w:szCs w:val="28"/>
        </w:rPr>
        <w:t xml:space="preserve">– </w:t>
      </w:r>
      <w:r>
        <w:rPr>
          <w:rFonts w:ascii="Times New Roman" w:hAnsi="Times New Roman"/>
          <w:b/>
          <w:i/>
          <w:sz w:val="28"/>
          <w:szCs w:val="28"/>
        </w:rPr>
        <w:t>информационное сообщение</w:t>
      </w:r>
      <w:r>
        <w:rPr>
          <w:rFonts w:ascii="Times New Roman" w:hAnsi="Times New Roman"/>
          <w:b/>
          <w:sz w:val="28"/>
          <w:szCs w:val="28"/>
        </w:rPr>
        <w:t xml:space="preserve"> </w:t>
      </w:r>
      <w:r>
        <w:rPr>
          <w:rFonts w:ascii="Times New Roman" w:hAnsi="Times New Roman"/>
          <w:sz w:val="28"/>
          <w:szCs w:val="28"/>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Тема обычно определяется проблемой, анализу которой будет посвящен классный час. Возможная тематика классных часов:</w:t>
      </w:r>
    </w:p>
    <w:p w:rsidR="005A7A37" w:rsidRDefault="005A7A37" w:rsidP="006077BE">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Возможно ли преодолеть коррупцию?</w:t>
      </w:r>
    </w:p>
    <w:p w:rsidR="005A7A37" w:rsidRDefault="005A7A37" w:rsidP="006077BE">
      <w:pPr>
        <w:numPr>
          <w:ilvl w:val="0"/>
          <w:numId w:val="19"/>
        </w:numPr>
        <w:tabs>
          <w:tab w:val="num" w:pos="567"/>
        </w:tabs>
        <w:spacing w:after="0" w:line="360" w:lineRule="auto"/>
        <w:jc w:val="both"/>
        <w:rPr>
          <w:rFonts w:ascii="Times New Roman" w:hAnsi="Times New Roman"/>
          <w:sz w:val="28"/>
          <w:szCs w:val="28"/>
        </w:rPr>
      </w:pPr>
      <w:r>
        <w:rPr>
          <w:rFonts w:ascii="Times New Roman" w:hAnsi="Times New Roman"/>
          <w:sz w:val="28"/>
          <w:szCs w:val="28"/>
        </w:rPr>
        <w:t>Способна  ли борьба с коррупцией изменить мир в лучшую сторону?</w:t>
      </w:r>
    </w:p>
    <w:p w:rsidR="005A7A37" w:rsidRDefault="005A7A37" w:rsidP="006077BE">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Причины коррупции их преодоление. </w:t>
      </w:r>
    </w:p>
    <w:p w:rsidR="005A7A37" w:rsidRDefault="005A7A37" w:rsidP="006077BE">
      <w:pPr>
        <w:numPr>
          <w:ilvl w:val="0"/>
          <w:numId w:val="19"/>
        </w:numPr>
        <w:tabs>
          <w:tab w:val="num" w:pos="567"/>
        </w:tabs>
        <w:spacing w:after="0" w:line="360" w:lineRule="auto"/>
        <w:jc w:val="both"/>
        <w:rPr>
          <w:rFonts w:ascii="Times New Roman" w:hAnsi="Times New Roman"/>
          <w:sz w:val="28"/>
          <w:szCs w:val="28"/>
        </w:rPr>
      </w:pPr>
      <w:r>
        <w:rPr>
          <w:rFonts w:ascii="Times New Roman" w:hAnsi="Times New Roman"/>
          <w:sz w:val="28"/>
          <w:szCs w:val="28"/>
        </w:rPr>
        <w:t xml:space="preserve">Борьба с проявлениями коррупции в Санкт- Петербурге.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Девиз подобной беседы – объяснить, как правильно действовать.  Воспитатель осуществляет  информационное воздействие  на воспитанников с точки зрения выбора способа достижения цели: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 д.).</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3 «Информационное сообщение»</w:t>
      </w:r>
      <w:r>
        <w:rPr>
          <w:rFonts w:ascii="Times New Roman" w:hAnsi="Times New Roman"/>
          <w:sz w:val="28"/>
          <w:szCs w:val="28"/>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i/>
          <w:iCs/>
          <w:sz w:val="28"/>
          <w:szCs w:val="28"/>
        </w:rPr>
        <w:t xml:space="preserve"> </w:t>
      </w:r>
      <w:r>
        <w:rPr>
          <w:rFonts w:ascii="Times New Roman" w:hAnsi="Times New Roman"/>
          <w:sz w:val="28"/>
          <w:szCs w:val="28"/>
        </w:rPr>
        <w:t xml:space="preserve">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lastRenderedPageBreak/>
        <w:t xml:space="preserve">4. Классный час </w:t>
      </w:r>
      <w:r>
        <w:rPr>
          <w:rFonts w:ascii="Segoe UI" w:eastAsia="Segoe UI" w:hAnsi="Segoe UI" w:cs="Segoe UI"/>
          <w:b/>
          <w:i/>
          <w:sz w:val="28"/>
          <w:szCs w:val="28"/>
        </w:rPr>
        <w:t xml:space="preserve">– </w:t>
      </w:r>
      <w:r>
        <w:rPr>
          <w:rFonts w:ascii="Times New Roman" w:hAnsi="Times New Roman"/>
          <w:b/>
          <w:i/>
          <w:sz w:val="28"/>
          <w:szCs w:val="28"/>
        </w:rPr>
        <w:t>коррекция точки зрения</w:t>
      </w:r>
      <w:r>
        <w:rPr>
          <w:rFonts w:ascii="Times New Roman" w:hAnsi="Times New Roman"/>
          <w:sz w:val="28"/>
          <w:szCs w:val="28"/>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самореализоваться в процессе государственной службы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наиболее распространенные точки зрения на проблему молодежного экстремизма. В ходе беседы рассматриваются возможные варианты поведения и их последствия.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Тема классного часа </w:t>
      </w:r>
      <w:r>
        <w:rPr>
          <w:rFonts w:ascii="Segoe UI" w:eastAsia="Segoe UI" w:hAnsi="Segoe UI" w:cs="Segoe UI"/>
          <w:sz w:val="28"/>
          <w:szCs w:val="28"/>
        </w:rPr>
        <w:t xml:space="preserve">– </w:t>
      </w:r>
      <w:r>
        <w:rPr>
          <w:rFonts w:ascii="Times New Roman" w:hAnsi="Times New Roman"/>
          <w:sz w:val="28"/>
          <w:szCs w:val="28"/>
        </w:rPr>
        <w:t xml:space="preserve">коррекции точки зрения обычно задается как ситуация, требующая самостоятельного выбора действий. Выступление </w:t>
      </w:r>
      <w:r>
        <w:rPr>
          <w:rFonts w:ascii="Segoe UI" w:eastAsia="Segoe UI" w:hAnsi="Segoe UI" w:cs="Segoe UI"/>
          <w:sz w:val="28"/>
          <w:szCs w:val="28"/>
        </w:rPr>
        <w:t xml:space="preserve">– </w:t>
      </w:r>
      <w:r>
        <w:rPr>
          <w:rFonts w:ascii="Times New Roman" w:hAnsi="Times New Roman"/>
          <w:sz w:val="28"/>
          <w:szCs w:val="28"/>
        </w:rPr>
        <w:t>коррекция точки зрения для учащихся по проблемам коррупции может быть организовано по следующим темам:</w:t>
      </w:r>
    </w:p>
    <w:p w:rsidR="005A7A37" w:rsidRDefault="005A7A37" w:rsidP="009E0039">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Негативные последствия коррупции.</w:t>
      </w:r>
    </w:p>
    <w:p w:rsidR="005A7A37" w:rsidRDefault="005A7A37" w:rsidP="009E0039">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lastRenderedPageBreak/>
        <w:t>Сказать коррупции: нет.</w:t>
      </w:r>
    </w:p>
    <w:p w:rsidR="005A7A37" w:rsidRDefault="005A7A37" w:rsidP="009E0039">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Коррупция: иллюзии и реальность.</w:t>
      </w:r>
    </w:p>
    <w:p w:rsidR="005A7A37" w:rsidRDefault="005A7A37" w:rsidP="009E0039">
      <w:pPr>
        <w:numPr>
          <w:ilvl w:val="0"/>
          <w:numId w:val="20"/>
        </w:numPr>
        <w:spacing w:after="0" w:line="360" w:lineRule="auto"/>
        <w:jc w:val="both"/>
        <w:rPr>
          <w:rFonts w:ascii="Times New Roman" w:hAnsi="Times New Roman"/>
          <w:sz w:val="28"/>
          <w:szCs w:val="28"/>
        </w:rPr>
      </w:pPr>
      <w:r>
        <w:rPr>
          <w:rFonts w:ascii="Times New Roman" w:hAnsi="Times New Roman"/>
          <w:sz w:val="28"/>
          <w:szCs w:val="28"/>
        </w:rPr>
        <w:t>Мое отношение к коррупции.</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проанализируем недостатки и достоинства разных позиций, тем сильнее </w:t>
      </w:r>
      <w:r>
        <w:rPr>
          <w:rFonts w:ascii="Times New Roman" w:hAnsi="Times New Roman"/>
          <w:sz w:val="28"/>
          <w:szCs w:val="28"/>
        </w:rPr>
        <w:lastRenderedPageBreak/>
        <w:t>будет влияние, оказанное на воспитанников. В ходе выступления воспитатель может тактично похвалить или покритиковать взгляды конкретного ребенка.</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излагать свою точку зрения в культурной форме.</w:t>
      </w:r>
    </w:p>
    <w:p w:rsidR="005A7A37" w:rsidRDefault="005A7A37">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5A7A37" w:rsidRDefault="005A7A37">
      <w:pPr>
        <w:spacing w:after="0" w:line="360" w:lineRule="auto"/>
        <w:jc w:val="center"/>
        <w:rPr>
          <w:rFonts w:ascii="Times New Roman" w:hAnsi="Times New Roman"/>
          <w:b/>
          <w:sz w:val="28"/>
          <w:szCs w:val="28"/>
        </w:rPr>
      </w:pPr>
    </w:p>
    <w:p w:rsidR="005A7A37" w:rsidRDefault="00F07C2E" w:rsidP="005E05AE">
      <w:pPr>
        <w:pStyle w:val="af0"/>
        <w:ind w:left="0"/>
        <w:jc w:val="center"/>
        <w:rPr>
          <w:rFonts w:ascii="Times New Roman" w:hAnsi="Times New Roman"/>
          <w:b/>
          <w:sz w:val="28"/>
          <w:szCs w:val="28"/>
        </w:rPr>
      </w:pPr>
      <w:r>
        <w:rPr>
          <w:rFonts w:ascii="Times New Roman" w:hAnsi="Times New Roman"/>
          <w:b/>
          <w:sz w:val="28"/>
          <w:szCs w:val="28"/>
        </w:rPr>
        <w:br w:type="page"/>
      </w:r>
      <w:r w:rsidR="005A7A37">
        <w:rPr>
          <w:rFonts w:ascii="Times New Roman" w:hAnsi="Times New Roman"/>
          <w:b/>
          <w:sz w:val="28"/>
          <w:szCs w:val="28"/>
        </w:rPr>
        <w:lastRenderedPageBreak/>
        <w:t>Заключение</w:t>
      </w:r>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sz w:val="28"/>
          <w:szCs w:val="28"/>
        </w:rPr>
        <w:t>Предложенные методические рекомендации являются одним из первых шагов для создания системы воспитательной работы в образовательных учреждениях города.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5A7A37" w:rsidRDefault="005A7A37">
      <w:pPr>
        <w:spacing w:after="0" w:line="360" w:lineRule="auto"/>
        <w:ind w:firstLine="708"/>
        <w:jc w:val="both"/>
        <w:rPr>
          <w:rFonts w:ascii="Times New Roman" w:hAnsi="Times New Roman"/>
          <w:sz w:val="28"/>
          <w:szCs w:val="28"/>
        </w:rPr>
      </w:pPr>
      <w:r>
        <w:rPr>
          <w:rFonts w:ascii="Times New Roman" w:hAnsi="Times New Roman"/>
          <w:sz w:val="28"/>
          <w:szCs w:val="28"/>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
    <w:p w:rsidR="005A7A37" w:rsidRDefault="005A7A37"/>
    <w:p w:rsidR="005A7A37" w:rsidRPr="005E05AE" w:rsidRDefault="005A7A37" w:rsidP="005E05AE">
      <w:pPr>
        <w:pStyle w:val="af0"/>
        <w:ind w:left="0"/>
        <w:jc w:val="center"/>
        <w:rPr>
          <w:rFonts w:ascii="Times New Roman" w:hAnsi="Times New Roman"/>
          <w:b/>
          <w:sz w:val="28"/>
          <w:szCs w:val="28"/>
        </w:rPr>
      </w:pPr>
    </w:p>
    <w:p w:rsidR="005A7A37" w:rsidRPr="005E05AE" w:rsidRDefault="00F07C2E" w:rsidP="005E05AE">
      <w:pPr>
        <w:pStyle w:val="af0"/>
        <w:ind w:left="0"/>
        <w:jc w:val="center"/>
        <w:rPr>
          <w:rFonts w:ascii="Times New Roman" w:hAnsi="Times New Roman"/>
          <w:b/>
          <w:sz w:val="28"/>
          <w:szCs w:val="28"/>
        </w:rPr>
      </w:pPr>
      <w:r>
        <w:rPr>
          <w:rFonts w:ascii="Times New Roman" w:hAnsi="Times New Roman"/>
          <w:b/>
          <w:sz w:val="28"/>
          <w:szCs w:val="28"/>
        </w:rPr>
        <w:br w:type="page"/>
      </w:r>
      <w:r w:rsidR="005A7A37" w:rsidRPr="005E05AE">
        <w:rPr>
          <w:rFonts w:ascii="Times New Roman" w:hAnsi="Times New Roman"/>
          <w:b/>
          <w:sz w:val="28"/>
          <w:szCs w:val="28"/>
        </w:rPr>
        <w:lastRenderedPageBreak/>
        <w:t>Список литературы</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i/>
          <w:sz w:val="28"/>
          <w:szCs w:val="28"/>
        </w:rPr>
        <w:t>Богданов И.Я., Калинин А.П</w:t>
      </w:r>
      <w:r>
        <w:rPr>
          <w:rFonts w:ascii="Times New Roman" w:hAnsi="Times New Roman"/>
          <w:sz w:val="28"/>
          <w:szCs w:val="28"/>
        </w:rPr>
        <w:t xml:space="preserve">. Коррупция в России. </w:t>
      </w:r>
      <w:r>
        <w:rPr>
          <w:rFonts w:ascii="Segoe UI" w:eastAsia="Segoe UI" w:hAnsi="Segoe UI" w:cs="Segoe UI"/>
          <w:sz w:val="28"/>
          <w:szCs w:val="28"/>
        </w:rPr>
        <w:t>–</w:t>
      </w:r>
      <w:r>
        <w:rPr>
          <w:rFonts w:ascii="Times New Roman" w:hAnsi="Times New Roman"/>
          <w:sz w:val="28"/>
          <w:szCs w:val="28"/>
        </w:rPr>
        <w:t xml:space="preserve"> М., 2001.</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2</w:t>
      </w:r>
      <w:r>
        <w:rPr>
          <w:rFonts w:ascii="Times New Roman" w:hAnsi="Times New Roman"/>
          <w:i/>
          <w:sz w:val="28"/>
          <w:szCs w:val="28"/>
        </w:rPr>
        <w:t>. Гладких В.И.</w:t>
      </w:r>
      <w:r>
        <w:rPr>
          <w:rFonts w:ascii="Times New Roman" w:hAnsi="Times New Roman"/>
          <w:sz w:val="28"/>
          <w:szCs w:val="28"/>
        </w:rPr>
        <w:t xml:space="preserve"> Коррупция в России: генезис, детерминанты и пути преодоления // Российский следователь. </w:t>
      </w:r>
      <w:r>
        <w:rPr>
          <w:rFonts w:ascii="Segoe UI" w:eastAsia="Segoe UI" w:hAnsi="Segoe UI" w:cs="Segoe UI"/>
          <w:sz w:val="28"/>
          <w:szCs w:val="28"/>
        </w:rPr>
        <w:t>–</w:t>
      </w:r>
      <w:r>
        <w:rPr>
          <w:rFonts w:ascii="Times New Roman" w:hAnsi="Times New Roman"/>
          <w:sz w:val="28"/>
          <w:szCs w:val="28"/>
        </w:rPr>
        <w:t xml:space="preserve">  2001. </w:t>
      </w:r>
      <w:r>
        <w:rPr>
          <w:rFonts w:ascii="Segoe UI" w:eastAsia="Segoe UI" w:hAnsi="Segoe UI" w:cs="Segoe UI"/>
          <w:sz w:val="28"/>
          <w:szCs w:val="28"/>
        </w:rPr>
        <w:t>–</w:t>
      </w:r>
      <w:r>
        <w:rPr>
          <w:rFonts w:ascii="Times New Roman" w:hAnsi="Times New Roman"/>
          <w:b/>
          <w:bCs/>
          <w:sz w:val="28"/>
          <w:szCs w:val="28"/>
        </w:rPr>
        <w:t xml:space="preserve"> </w:t>
      </w:r>
      <w:r>
        <w:rPr>
          <w:rFonts w:ascii="Times New Roman" w:hAnsi="Times New Roman"/>
          <w:sz w:val="28"/>
          <w:szCs w:val="28"/>
        </w:rPr>
        <w:t xml:space="preserve">№ 3. </w:t>
      </w:r>
    </w:p>
    <w:p w:rsidR="005A7A37" w:rsidRDefault="005A7A37" w:rsidP="002A03C2">
      <w:pPr>
        <w:spacing w:after="0" w:line="360" w:lineRule="auto"/>
        <w:ind w:right="6"/>
        <w:jc w:val="both"/>
        <w:rPr>
          <w:rFonts w:ascii="Times New Roman" w:eastAsia="Segoe UI" w:hAnsi="Times New Roman" w:cs="Segoe UI"/>
          <w:sz w:val="28"/>
          <w:szCs w:val="28"/>
        </w:rPr>
      </w:pPr>
      <w:r>
        <w:rPr>
          <w:rFonts w:ascii="Times New Roman" w:hAnsi="Times New Roman"/>
          <w:sz w:val="28"/>
          <w:szCs w:val="28"/>
        </w:rPr>
        <w:t>3</w:t>
      </w:r>
      <w:r>
        <w:rPr>
          <w:rFonts w:ascii="Times New Roman" w:hAnsi="Times New Roman"/>
          <w:i/>
          <w:sz w:val="28"/>
          <w:szCs w:val="28"/>
        </w:rPr>
        <w:t>. Дема Е.Г.</w:t>
      </w:r>
      <w:r>
        <w:rPr>
          <w:rFonts w:ascii="Times New Roman" w:hAnsi="Times New Roman"/>
          <w:sz w:val="28"/>
          <w:szCs w:val="28"/>
        </w:rPr>
        <w:t xml:space="preserve"> Искоренить казнокрадство пытался еще Петр I // Военно-исторический журнал. </w:t>
      </w:r>
      <w:r>
        <w:rPr>
          <w:rFonts w:ascii="Segoe UI" w:eastAsia="Segoe UI" w:hAnsi="Segoe UI" w:cs="Segoe UI"/>
          <w:sz w:val="28"/>
          <w:szCs w:val="28"/>
        </w:rPr>
        <w:t>–</w:t>
      </w:r>
      <w:r>
        <w:rPr>
          <w:rFonts w:ascii="Times New Roman" w:hAnsi="Times New Roman"/>
          <w:sz w:val="28"/>
          <w:szCs w:val="28"/>
        </w:rPr>
        <w:t xml:space="preserve">  2000. </w:t>
      </w:r>
      <w:r>
        <w:rPr>
          <w:rFonts w:ascii="Segoe UI" w:eastAsia="Segoe UI" w:hAnsi="Segoe UI" w:cs="Segoe UI"/>
          <w:sz w:val="28"/>
          <w:szCs w:val="28"/>
        </w:rPr>
        <w:t xml:space="preserve">– </w:t>
      </w:r>
      <w:r>
        <w:rPr>
          <w:rFonts w:ascii="Times New Roman" w:eastAsia="Segoe UI" w:hAnsi="Times New Roman" w:cs="Segoe UI"/>
          <w:sz w:val="28"/>
          <w:szCs w:val="28"/>
        </w:rPr>
        <w:t>№ 2.</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4</w:t>
      </w:r>
      <w:r>
        <w:rPr>
          <w:rFonts w:ascii="Times New Roman" w:hAnsi="Times New Roman"/>
          <w:i/>
          <w:sz w:val="28"/>
          <w:szCs w:val="28"/>
        </w:rPr>
        <w:t>. Жидков А.В.</w:t>
      </w:r>
      <w:r>
        <w:rPr>
          <w:rFonts w:ascii="Times New Roman" w:hAnsi="Times New Roman"/>
          <w:bCs/>
          <w:sz w:val="28"/>
          <w:szCs w:val="28"/>
        </w:rPr>
        <w:t xml:space="preserve"> Что ты знаешь о коррупции?</w:t>
      </w:r>
      <w:r>
        <w:rPr>
          <w:rFonts w:ascii="Times New Roman" w:hAnsi="Times New Roman"/>
          <w:sz w:val="28"/>
          <w:szCs w:val="28"/>
        </w:rPr>
        <w:t xml:space="preserve"> </w:t>
      </w:r>
      <w:r>
        <w:rPr>
          <w:rFonts w:ascii="Segoe UI" w:eastAsia="Segoe UI" w:hAnsi="Segoe UI" w:cs="Segoe UI"/>
          <w:sz w:val="28"/>
          <w:szCs w:val="28"/>
        </w:rPr>
        <w:t>–</w:t>
      </w:r>
      <w:r>
        <w:rPr>
          <w:rFonts w:ascii="Times New Roman" w:hAnsi="Times New Roman"/>
          <w:sz w:val="28"/>
          <w:szCs w:val="28"/>
        </w:rPr>
        <w:t xml:space="preserve"> Самара, 2003.</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5</w:t>
      </w:r>
      <w:r>
        <w:rPr>
          <w:rFonts w:ascii="Times New Roman" w:hAnsi="Times New Roman"/>
          <w:i/>
          <w:sz w:val="28"/>
          <w:szCs w:val="28"/>
        </w:rPr>
        <w:t>. Журавлева О.Н.</w:t>
      </w:r>
      <w:r>
        <w:rPr>
          <w:rFonts w:ascii="Times New Roman" w:hAnsi="Times New Roman"/>
          <w:sz w:val="28"/>
          <w:szCs w:val="28"/>
        </w:rPr>
        <w:t xml:space="preserve"> Формирование антикоррупционного мировоззрения школьников на уроках истории и обществознания: методическое пособие. (Рекомендовано РЭС КО СПб.) </w:t>
      </w:r>
      <w:r>
        <w:rPr>
          <w:rFonts w:ascii="Times New Roman" w:hAnsi="Times New Roman"/>
          <w:bCs/>
          <w:sz w:val="28"/>
          <w:szCs w:val="28"/>
        </w:rPr>
        <w:t xml:space="preserve">– </w:t>
      </w:r>
      <w:r>
        <w:rPr>
          <w:rFonts w:ascii="Times New Roman" w:hAnsi="Times New Roman"/>
          <w:sz w:val="28"/>
          <w:szCs w:val="28"/>
        </w:rPr>
        <w:t xml:space="preserve">М.: ИЦ «Вентана-Граф», 2009. </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6</w:t>
      </w:r>
      <w:r>
        <w:rPr>
          <w:rFonts w:ascii="Times New Roman" w:hAnsi="Times New Roman"/>
          <w:i/>
          <w:sz w:val="28"/>
          <w:szCs w:val="28"/>
        </w:rPr>
        <w:t>. Зубов В.Е.</w:t>
      </w:r>
      <w:r>
        <w:rPr>
          <w:rFonts w:ascii="Times New Roman" w:hAnsi="Times New Roman"/>
          <w:sz w:val="28"/>
          <w:szCs w:val="28"/>
        </w:rPr>
        <w:t xml:space="preserve"> Коррупция в среде российского чиновничества: исторические корни и особенности // Чиновник. </w:t>
      </w:r>
      <w:r>
        <w:rPr>
          <w:rFonts w:ascii="Segoe UI" w:eastAsia="Segoe UI" w:hAnsi="Segoe UI" w:cs="Segoe UI"/>
          <w:sz w:val="28"/>
          <w:szCs w:val="28"/>
        </w:rPr>
        <w:t>–</w:t>
      </w:r>
      <w:r>
        <w:rPr>
          <w:rFonts w:ascii="Times New Roman" w:hAnsi="Times New Roman"/>
          <w:sz w:val="28"/>
          <w:szCs w:val="28"/>
        </w:rPr>
        <w:t xml:space="preserve">  2001. </w:t>
      </w:r>
      <w:r>
        <w:rPr>
          <w:rFonts w:ascii="Segoe UI" w:eastAsia="Segoe UI" w:hAnsi="Segoe UI" w:cs="Segoe UI"/>
          <w:sz w:val="28"/>
          <w:szCs w:val="28"/>
        </w:rPr>
        <w:t>–</w:t>
      </w:r>
      <w:r>
        <w:rPr>
          <w:rFonts w:ascii="Times New Roman" w:hAnsi="Times New Roman"/>
          <w:sz w:val="28"/>
          <w:szCs w:val="28"/>
        </w:rPr>
        <w:t xml:space="preserve"> № 3. </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 xml:space="preserve">7. Коррупция и антикоррупционная политика: Словарь-справочник. </w:t>
      </w:r>
      <w:r>
        <w:rPr>
          <w:rFonts w:ascii="Segoe UI" w:eastAsia="Segoe UI" w:hAnsi="Segoe UI" w:cs="Segoe UI"/>
          <w:sz w:val="28"/>
          <w:szCs w:val="28"/>
        </w:rPr>
        <w:t>–</w:t>
      </w:r>
      <w:r>
        <w:rPr>
          <w:rFonts w:ascii="Times New Roman" w:hAnsi="Times New Roman"/>
          <w:sz w:val="28"/>
          <w:szCs w:val="28"/>
        </w:rPr>
        <w:t xml:space="preserve"> М., 2008.</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8.</w:t>
      </w:r>
      <w:r>
        <w:rPr>
          <w:rFonts w:ascii="Times New Roman" w:hAnsi="Times New Roman"/>
          <w:i/>
          <w:sz w:val="28"/>
          <w:szCs w:val="28"/>
        </w:rPr>
        <w:t xml:space="preserve"> Клюковская  И.Н.</w:t>
      </w:r>
      <w:r>
        <w:rPr>
          <w:rFonts w:ascii="Times New Roman" w:hAnsi="Times New Roman"/>
          <w:sz w:val="28"/>
          <w:szCs w:val="28"/>
        </w:rPr>
        <w:t xml:space="preserve"> Современное состояние коррупции в России и проблемы ее предупреждения. </w:t>
      </w:r>
      <w:r>
        <w:rPr>
          <w:rFonts w:ascii="Segoe UI" w:eastAsia="Segoe UI" w:hAnsi="Segoe UI" w:cs="Segoe UI"/>
          <w:sz w:val="28"/>
          <w:szCs w:val="28"/>
        </w:rPr>
        <w:t>–</w:t>
      </w:r>
      <w:r>
        <w:rPr>
          <w:rFonts w:ascii="Times New Roman" w:hAnsi="Times New Roman"/>
          <w:sz w:val="28"/>
          <w:szCs w:val="28"/>
        </w:rPr>
        <w:t xml:space="preserve"> Ставрополь, 2001. </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bCs/>
          <w:sz w:val="28"/>
          <w:szCs w:val="28"/>
        </w:rPr>
        <w:t>9.</w:t>
      </w:r>
      <w:r>
        <w:rPr>
          <w:rFonts w:ascii="Times New Roman" w:hAnsi="Times New Roman"/>
          <w:bCs/>
          <w:i/>
          <w:sz w:val="28"/>
          <w:szCs w:val="28"/>
        </w:rPr>
        <w:t xml:space="preserve"> Кирпичников А.И.</w:t>
      </w:r>
      <w:r>
        <w:rPr>
          <w:rFonts w:ascii="Times New Roman" w:hAnsi="Times New Roman"/>
          <w:sz w:val="28"/>
          <w:szCs w:val="28"/>
        </w:rPr>
        <w:t xml:space="preserve"> Взятка и коррупция в России. </w:t>
      </w:r>
      <w:r>
        <w:rPr>
          <w:rFonts w:ascii="Segoe UI" w:eastAsia="Segoe UI" w:hAnsi="Segoe UI" w:cs="Segoe UI"/>
          <w:sz w:val="28"/>
          <w:szCs w:val="28"/>
        </w:rPr>
        <w:t>–</w:t>
      </w:r>
      <w:r>
        <w:rPr>
          <w:rFonts w:ascii="Times New Roman" w:hAnsi="Times New Roman"/>
          <w:sz w:val="28"/>
          <w:szCs w:val="28"/>
        </w:rPr>
        <w:t xml:space="preserve"> СПб., 1997.</w:t>
      </w:r>
    </w:p>
    <w:p w:rsidR="005A7A37" w:rsidRDefault="005A7A37" w:rsidP="002A03C2">
      <w:pPr>
        <w:spacing w:after="0" w:line="360" w:lineRule="auto"/>
        <w:ind w:right="13"/>
        <w:jc w:val="both"/>
        <w:rPr>
          <w:rFonts w:ascii="Times New Roman" w:hAnsi="Times New Roman"/>
          <w:sz w:val="28"/>
          <w:szCs w:val="28"/>
        </w:rPr>
      </w:pPr>
      <w:r>
        <w:rPr>
          <w:rFonts w:ascii="Times New Roman" w:hAnsi="Times New Roman"/>
          <w:sz w:val="28"/>
          <w:szCs w:val="28"/>
        </w:rPr>
        <w:t xml:space="preserve">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w:t>
      </w:r>
      <w:r>
        <w:rPr>
          <w:rFonts w:ascii="Segoe UI" w:eastAsia="Segoe UI" w:hAnsi="Segoe UI" w:cs="Segoe UI"/>
          <w:sz w:val="28"/>
          <w:szCs w:val="28"/>
        </w:rPr>
        <w:t>–</w:t>
      </w:r>
      <w:r>
        <w:rPr>
          <w:rFonts w:ascii="Times New Roman" w:hAnsi="Times New Roman"/>
          <w:sz w:val="28"/>
          <w:szCs w:val="28"/>
        </w:rPr>
        <w:t xml:space="preserve"> 2000. </w:t>
      </w:r>
      <w:r>
        <w:rPr>
          <w:rFonts w:ascii="Segoe UI" w:eastAsia="Segoe UI" w:hAnsi="Segoe UI" w:cs="Segoe UI"/>
          <w:sz w:val="28"/>
          <w:szCs w:val="28"/>
        </w:rPr>
        <w:t>–</w:t>
      </w:r>
      <w:r>
        <w:rPr>
          <w:rFonts w:ascii="Times New Roman" w:hAnsi="Times New Roman"/>
          <w:sz w:val="28"/>
          <w:szCs w:val="28"/>
        </w:rPr>
        <w:t xml:space="preserve"> 18 января.</w:t>
      </w:r>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11.</w:t>
      </w:r>
      <w:r>
        <w:rPr>
          <w:rFonts w:ascii="Times New Roman" w:hAnsi="Times New Roman"/>
          <w:i/>
          <w:sz w:val="28"/>
          <w:szCs w:val="28"/>
        </w:rPr>
        <w:t xml:space="preserve"> Кузьминов Я.И.</w:t>
      </w:r>
      <w:r>
        <w:rPr>
          <w:rFonts w:ascii="Times New Roman" w:hAnsi="Times New Roman"/>
          <w:sz w:val="28"/>
          <w:szCs w:val="28"/>
        </w:rPr>
        <w:t xml:space="preserve"> Тезисы о коррупции. </w:t>
      </w:r>
      <w:r>
        <w:rPr>
          <w:rFonts w:ascii="Segoe UI" w:eastAsia="Segoe UI" w:hAnsi="Segoe UI" w:cs="Segoe UI"/>
          <w:sz w:val="28"/>
          <w:szCs w:val="28"/>
        </w:rPr>
        <w:t>–</w:t>
      </w:r>
      <w:r>
        <w:rPr>
          <w:rFonts w:ascii="Times New Roman" w:hAnsi="Times New Roman"/>
          <w:sz w:val="28"/>
          <w:szCs w:val="28"/>
        </w:rPr>
        <w:t xml:space="preserve"> М., 2000.</w:t>
      </w:r>
    </w:p>
    <w:p w:rsidR="002A03C2" w:rsidRPr="00816DBD" w:rsidRDefault="005A7A37" w:rsidP="002A03C2">
      <w:pPr>
        <w:spacing w:after="0" w:line="360" w:lineRule="auto"/>
        <w:ind w:right="6"/>
        <w:jc w:val="both"/>
        <w:rPr>
          <w:rFonts w:ascii="Times New Roman" w:hAnsi="Times New Roman"/>
          <w:color w:val="000000"/>
          <w:sz w:val="36"/>
          <w:szCs w:val="28"/>
          <w:lang w:val="en-US"/>
        </w:rPr>
      </w:pPr>
      <w:r>
        <w:rPr>
          <w:rStyle w:val="a4"/>
          <w:rFonts w:ascii="Times New Roman" w:hAnsi="Times New Roman"/>
          <w:b w:val="0"/>
          <w:color w:val="000000"/>
          <w:sz w:val="28"/>
          <w:szCs w:val="28"/>
        </w:rPr>
        <w:t>12</w:t>
      </w:r>
      <w:r>
        <w:rPr>
          <w:rStyle w:val="a4"/>
          <w:rFonts w:ascii="Times New Roman" w:hAnsi="Times New Roman"/>
          <w:b w:val="0"/>
          <w:i/>
          <w:color w:val="000000"/>
          <w:sz w:val="28"/>
          <w:szCs w:val="28"/>
        </w:rPr>
        <w:t>. Малахов А</w:t>
      </w:r>
      <w:r>
        <w:rPr>
          <w:rFonts w:ascii="Times New Roman" w:hAnsi="Times New Roman"/>
          <w:b/>
          <w:color w:val="000000"/>
          <w:sz w:val="28"/>
          <w:szCs w:val="28"/>
        </w:rPr>
        <w:t xml:space="preserve">. </w:t>
      </w:r>
      <w:r>
        <w:rPr>
          <w:rFonts w:ascii="Times New Roman" w:hAnsi="Times New Roman"/>
          <w:color w:val="000000"/>
          <w:sz w:val="28"/>
          <w:szCs w:val="28"/>
        </w:rPr>
        <w:t xml:space="preserve">Табель о взятках </w:t>
      </w:r>
      <w:r w:rsidRPr="002A03C2">
        <w:rPr>
          <w:rFonts w:ascii="Times New Roman" w:hAnsi="Times New Roman"/>
          <w:color w:val="000000"/>
          <w:sz w:val="24"/>
          <w:szCs w:val="24"/>
        </w:rPr>
        <w:t xml:space="preserve">// </w:t>
      </w:r>
      <w:r w:rsidRPr="002A03C2">
        <w:rPr>
          <w:rFonts w:ascii="Times New Roman" w:hAnsi="Times New Roman"/>
          <w:sz w:val="28"/>
          <w:szCs w:val="24"/>
        </w:rPr>
        <w:t>Коммерсантъ-Деньги</w:t>
      </w:r>
      <w:r w:rsidRPr="002A03C2">
        <w:rPr>
          <w:rFonts w:ascii="Times New Roman" w:hAnsi="Times New Roman" w:cs="Times New Roman"/>
          <w:color w:val="000000"/>
          <w:sz w:val="28"/>
          <w:szCs w:val="24"/>
        </w:rPr>
        <w:t>.</w:t>
      </w:r>
      <w:r w:rsidRPr="002A03C2">
        <w:rPr>
          <w:rFonts w:ascii="Times New Roman" w:hAnsi="Times New Roman"/>
          <w:color w:val="000000"/>
          <w:sz w:val="28"/>
          <w:szCs w:val="24"/>
        </w:rPr>
        <w:t xml:space="preserve"> </w:t>
      </w:r>
      <w:r>
        <w:rPr>
          <w:rFonts w:ascii="Times New Roman" w:hAnsi="Times New Roman"/>
          <w:color w:val="000000"/>
          <w:sz w:val="28"/>
          <w:szCs w:val="28"/>
          <w:lang w:val="en-US"/>
        </w:rPr>
        <w:t>№ 25. 27.06.2005.</w:t>
      </w:r>
      <w:r w:rsidRPr="005E05AE">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URL: </w:t>
      </w:r>
    </w:p>
    <w:p w:rsidR="005A7A37" w:rsidRPr="00816DBD" w:rsidRDefault="005A7A37" w:rsidP="002A03C2">
      <w:pPr>
        <w:spacing w:after="0" w:line="360" w:lineRule="auto"/>
        <w:ind w:right="-286"/>
        <w:jc w:val="both"/>
        <w:rPr>
          <w:rFonts w:ascii="Times New Roman" w:hAnsi="Times New Roman" w:cs="Times New Roman"/>
          <w:color w:val="000000"/>
          <w:sz w:val="26"/>
          <w:szCs w:val="26"/>
          <w:lang w:val="en-US"/>
        </w:rPr>
      </w:pPr>
      <w:r w:rsidRPr="002A03C2">
        <w:rPr>
          <w:rFonts w:ascii="Times New Roman" w:hAnsi="Times New Roman"/>
          <w:sz w:val="26"/>
          <w:szCs w:val="26"/>
          <w:lang w:val="en-US"/>
        </w:rPr>
        <w:t>http</w:t>
      </w:r>
      <w:r w:rsidRPr="00816DBD">
        <w:rPr>
          <w:rFonts w:ascii="Times New Roman" w:hAnsi="Times New Roman"/>
          <w:sz w:val="26"/>
          <w:szCs w:val="26"/>
          <w:lang w:val="en-US"/>
        </w:rPr>
        <w:t>://</w:t>
      </w:r>
      <w:r w:rsidRPr="002A03C2">
        <w:rPr>
          <w:rFonts w:ascii="Times New Roman" w:hAnsi="Times New Roman"/>
          <w:sz w:val="26"/>
          <w:szCs w:val="26"/>
          <w:lang w:val="en-US"/>
        </w:rPr>
        <w:t>www</w:t>
      </w:r>
      <w:r w:rsidRPr="00816DBD">
        <w:rPr>
          <w:rFonts w:ascii="Times New Roman" w:hAnsi="Times New Roman"/>
          <w:sz w:val="26"/>
          <w:szCs w:val="26"/>
          <w:lang w:val="en-US"/>
        </w:rPr>
        <w:t>.</w:t>
      </w:r>
      <w:r w:rsidRPr="002A03C2">
        <w:rPr>
          <w:rFonts w:ascii="Times New Roman" w:hAnsi="Times New Roman"/>
          <w:sz w:val="26"/>
          <w:szCs w:val="26"/>
          <w:lang w:val="en-US"/>
        </w:rPr>
        <w:t>kommersant</w:t>
      </w:r>
      <w:r w:rsidRPr="00816DBD">
        <w:rPr>
          <w:rFonts w:ascii="Times New Roman" w:hAnsi="Times New Roman"/>
          <w:sz w:val="26"/>
          <w:szCs w:val="26"/>
          <w:lang w:val="en-US"/>
        </w:rPr>
        <w:t>.</w:t>
      </w:r>
      <w:r w:rsidRPr="002A03C2">
        <w:rPr>
          <w:rFonts w:ascii="Times New Roman" w:hAnsi="Times New Roman"/>
          <w:sz w:val="26"/>
          <w:szCs w:val="26"/>
          <w:lang w:val="en-US"/>
        </w:rPr>
        <w:t>ru</w:t>
      </w:r>
      <w:r w:rsidRPr="00816DBD">
        <w:rPr>
          <w:rFonts w:ascii="Times New Roman" w:hAnsi="Times New Roman"/>
          <w:sz w:val="26"/>
          <w:szCs w:val="26"/>
          <w:lang w:val="en-US"/>
        </w:rPr>
        <w:t>/</w:t>
      </w:r>
      <w:r w:rsidRPr="002A03C2">
        <w:rPr>
          <w:rFonts w:ascii="Times New Roman" w:hAnsi="Times New Roman"/>
          <w:sz w:val="26"/>
          <w:szCs w:val="26"/>
          <w:lang w:val="en-US"/>
        </w:rPr>
        <w:t>k</w:t>
      </w:r>
      <w:r w:rsidRPr="00816DBD">
        <w:rPr>
          <w:rFonts w:ascii="Times New Roman" w:hAnsi="Times New Roman"/>
          <w:sz w:val="26"/>
          <w:szCs w:val="26"/>
          <w:lang w:val="en-US"/>
        </w:rPr>
        <w:t>-</w:t>
      </w:r>
      <w:r w:rsidR="002A03C2" w:rsidRPr="00816DBD">
        <w:rPr>
          <w:rFonts w:ascii="Times New Roman" w:hAnsi="Times New Roman"/>
          <w:sz w:val="26"/>
          <w:szCs w:val="26"/>
          <w:lang w:val="en-US"/>
        </w:rPr>
        <w:t>m</w:t>
      </w:r>
      <w:r w:rsidRPr="002A03C2">
        <w:rPr>
          <w:rFonts w:ascii="Times New Roman" w:hAnsi="Times New Roman"/>
          <w:sz w:val="26"/>
          <w:szCs w:val="26"/>
          <w:lang w:val="en-US"/>
        </w:rPr>
        <w:t>oney</w:t>
      </w:r>
      <w:r w:rsidRPr="00816DBD">
        <w:rPr>
          <w:rFonts w:ascii="Times New Roman" w:hAnsi="Times New Roman"/>
          <w:sz w:val="26"/>
          <w:szCs w:val="26"/>
          <w:lang w:val="en-US"/>
        </w:rPr>
        <w:t>/</w:t>
      </w:r>
      <w:r w:rsidRPr="002A03C2">
        <w:rPr>
          <w:rFonts w:ascii="Times New Roman" w:hAnsi="Times New Roman"/>
          <w:sz w:val="26"/>
          <w:szCs w:val="26"/>
          <w:lang w:val="en-US"/>
        </w:rPr>
        <w:t>get</w:t>
      </w:r>
      <w:r w:rsidRPr="00816DBD">
        <w:rPr>
          <w:rFonts w:ascii="Times New Roman" w:hAnsi="Times New Roman"/>
          <w:sz w:val="26"/>
          <w:szCs w:val="26"/>
          <w:lang w:val="en-US"/>
        </w:rPr>
        <w:t>_</w:t>
      </w:r>
      <w:r w:rsidRPr="002A03C2">
        <w:rPr>
          <w:rFonts w:ascii="Times New Roman" w:hAnsi="Times New Roman"/>
          <w:sz w:val="26"/>
          <w:szCs w:val="26"/>
          <w:lang w:val="en-US"/>
        </w:rPr>
        <w:t>page</w:t>
      </w:r>
      <w:r w:rsidRPr="00816DBD">
        <w:rPr>
          <w:rFonts w:ascii="Times New Roman" w:hAnsi="Times New Roman"/>
          <w:sz w:val="26"/>
          <w:szCs w:val="26"/>
          <w:lang w:val="en-US"/>
        </w:rPr>
        <w:t>.</w:t>
      </w:r>
      <w:r w:rsidRPr="002A03C2">
        <w:rPr>
          <w:rFonts w:ascii="Times New Roman" w:hAnsi="Times New Roman"/>
          <w:sz w:val="26"/>
          <w:szCs w:val="26"/>
          <w:lang w:val="en-US"/>
        </w:rPr>
        <w:t>asp</w:t>
      </w:r>
      <w:r w:rsidRPr="00816DBD">
        <w:rPr>
          <w:rFonts w:ascii="Times New Roman" w:hAnsi="Times New Roman"/>
          <w:sz w:val="26"/>
          <w:szCs w:val="26"/>
          <w:lang w:val="en-US"/>
        </w:rPr>
        <w:t>?</w:t>
      </w:r>
      <w:r w:rsidRPr="002A03C2">
        <w:rPr>
          <w:rFonts w:ascii="Times New Roman" w:hAnsi="Times New Roman"/>
          <w:sz w:val="26"/>
          <w:szCs w:val="26"/>
          <w:lang w:val="en-US"/>
        </w:rPr>
        <w:t>page</w:t>
      </w:r>
      <w:r w:rsidRPr="00816DBD">
        <w:rPr>
          <w:rFonts w:ascii="Times New Roman" w:hAnsi="Times New Roman"/>
          <w:sz w:val="26"/>
          <w:szCs w:val="26"/>
          <w:lang w:val="en-US"/>
        </w:rPr>
        <w:t>_</w:t>
      </w:r>
      <w:r w:rsidRPr="002A03C2">
        <w:rPr>
          <w:rFonts w:ascii="Times New Roman" w:hAnsi="Times New Roman"/>
          <w:sz w:val="26"/>
          <w:szCs w:val="26"/>
          <w:lang w:val="en-US"/>
        </w:rPr>
        <w:t>id</w:t>
      </w:r>
      <w:r w:rsidRPr="00816DBD">
        <w:rPr>
          <w:rFonts w:ascii="Times New Roman" w:hAnsi="Times New Roman"/>
          <w:sz w:val="26"/>
          <w:szCs w:val="26"/>
          <w:lang w:val="en-US"/>
        </w:rPr>
        <w:t>=27217704.</w:t>
      </w:r>
      <w:r w:rsidRPr="002A03C2">
        <w:rPr>
          <w:rFonts w:ascii="Times New Roman" w:hAnsi="Times New Roman"/>
          <w:sz w:val="26"/>
          <w:szCs w:val="26"/>
          <w:lang w:val="en-US"/>
        </w:rPr>
        <w:t>htm</w:t>
      </w:r>
      <w:r w:rsidRPr="00816DBD">
        <w:rPr>
          <w:rFonts w:ascii="Times New Roman" w:hAnsi="Times New Roman"/>
          <w:sz w:val="26"/>
          <w:szCs w:val="26"/>
          <w:lang w:val="en-US"/>
        </w:rPr>
        <w:t>&amp;</w:t>
      </w:r>
      <w:r w:rsidRPr="002A03C2">
        <w:rPr>
          <w:rFonts w:ascii="Times New Roman" w:hAnsi="Times New Roman"/>
          <w:sz w:val="26"/>
          <w:szCs w:val="26"/>
          <w:lang w:val="en-US"/>
        </w:rPr>
        <w:t>m</w:t>
      </w:r>
      <w:r w:rsidRPr="00816DBD">
        <w:rPr>
          <w:rFonts w:ascii="Times New Roman" w:hAnsi="Times New Roman"/>
          <w:sz w:val="26"/>
          <w:szCs w:val="26"/>
          <w:lang w:val="en-US"/>
        </w:rPr>
        <w:t>_</w:t>
      </w:r>
      <w:r w:rsidRPr="002A03C2">
        <w:rPr>
          <w:rFonts w:ascii="Times New Roman" w:hAnsi="Times New Roman"/>
          <w:sz w:val="26"/>
          <w:szCs w:val="26"/>
          <w:lang w:val="en-US"/>
        </w:rPr>
        <w:t>id</w:t>
      </w:r>
      <w:r w:rsidRPr="00816DBD">
        <w:rPr>
          <w:rFonts w:ascii="Times New Roman" w:hAnsi="Times New Roman"/>
          <w:sz w:val="26"/>
          <w:szCs w:val="26"/>
          <w:lang w:val="en-US"/>
        </w:rPr>
        <w:t>=31454</w:t>
      </w:r>
    </w:p>
    <w:p w:rsidR="002A03C2" w:rsidRPr="002A03C2" w:rsidRDefault="002A03C2" w:rsidP="002A03C2">
      <w:pPr>
        <w:spacing w:after="0" w:line="360" w:lineRule="auto"/>
        <w:ind w:right="6"/>
        <w:jc w:val="both"/>
        <w:rPr>
          <w:rFonts w:ascii="Times New Roman" w:hAnsi="Times New Roman"/>
          <w:sz w:val="28"/>
          <w:szCs w:val="28"/>
        </w:rPr>
      </w:pPr>
      <w:r w:rsidRPr="002A03C2">
        <w:rPr>
          <w:rFonts w:ascii="Times New Roman" w:hAnsi="Times New Roman"/>
          <w:i/>
          <w:sz w:val="28"/>
          <w:szCs w:val="28"/>
        </w:rPr>
        <w:t xml:space="preserve">13. </w:t>
      </w:r>
      <w:r w:rsidR="005A7A37">
        <w:rPr>
          <w:rFonts w:ascii="Times New Roman" w:hAnsi="Times New Roman"/>
          <w:i/>
          <w:sz w:val="28"/>
          <w:szCs w:val="28"/>
        </w:rPr>
        <w:t>Музалевская Е.А</w:t>
      </w:r>
      <w:r w:rsidR="005A7A37">
        <w:rPr>
          <w:rFonts w:ascii="Times New Roman" w:hAnsi="Times New Roman"/>
          <w:sz w:val="28"/>
          <w:szCs w:val="28"/>
        </w:rPr>
        <w:t xml:space="preserve">. Проявления коррупции в системе образования // Официальный сайт Московского гуманитарного университета. </w:t>
      </w:r>
      <w:r w:rsidR="005A7A37">
        <w:rPr>
          <w:rFonts w:ascii="Times New Roman" w:hAnsi="Times New Roman"/>
          <w:sz w:val="28"/>
          <w:szCs w:val="28"/>
          <w:lang w:val="en-US"/>
        </w:rPr>
        <w:t>URL</w:t>
      </w:r>
      <w:r w:rsidR="005A7A37">
        <w:rPr>
          <w:rFonts w:ascii="Times New Roman" w:hAnsi="Times New Roman"/>
          <w:sz w:val="28"/>
          <w:szCs w:val="28"/>
        </w:rPr>
        <w:t>:</w:t>
      </w:r>
    </w:p>
    <w:p w:rsidR="005A7A37" w:rsidRPr="002A03C2" w:rsidRDefault="00755ADA" w:rsidP="002A03C2">
      <w:pPr>
        <w:spacing w:after="0" w:line="360" w:lineRule="auto"/>
        <w:ind w:right="-428"/>
        <w:jc w:val="both"/>
        <w:rPr>
          <w:rFonts w:ascii="Times New Roman" w:hAnsi="Times New Roman" w:cs="Times New Roman"/>
          <w:sz w:val="26"/>
          <w:szCs w:val="26"/>
        </w:rPr>
      </w:pPr>
      <w:hyperlink r:id="rId10" w:history="1">
        <w:r w:rsidR="002A03C2" w:rsidRPr="002A03C2">
          <w:rPr>
            <w:rFonts w:ascii="Times New Roman" w:hAnsi="Times New Roman" w:cs="Times New Roman"/>
            <w:sz w:val="26"/>
            <w:szCs w:val="26"/>
            <w:lang w:val="en-US"/>
          </w:rPr>
          <w:t>http</w:t>
        </w:r>
        <w:r w:rsidR="002A03C2" w:rsidRPr="002A03C2">
          <w:rPr>
            <w:rFonts w:ascii="Times New Roman" w:hAnsi="Times New Roman" w:cs="Times New Roman"/>
            <w:sz w:val="26"/>
            <w:szCs w:val="26"/>
          </w:rPr>
          <w:t>://</w:t>
        </w:r>
        <w:r w:rsidR="002A03C2" w:rsidRPr="002A03C2">
          <w:rPr>
            <w:rFonts w:ascii="Times New Roman" w:hAnsi="Times New Roman" w:cs="Times New Roman"/>
            <w:sz w:val="26"/>
            <w:szCs w:val="26"/>
            <w:lang w:val="en-US"/>
          </w:rPr>
          <w:t>www</w:t>
        </w:r>
        <w:r w:rsidR="002A03C2" w:rsidRPr="002A03C2">
          <w:rPr>
            <w:rFonts w:ascii="Times New Roman" w:hAnsi="Times New Roman" w:cs="Times New Roman"/>
            <w:sz w:val="26"/>
            <w:szCs w:val="26"/>
          </w:rPr>
          <w:t>.</w:t>
        </w:r>
        <w:r w:rsidR="002A03C2" w:rsidRPr="002A03C2">
          <w:rPr>
            <w:rFonts w:ascii="Times New Roman" w:hAnsi="Times New Roman" w:cs="Times New Roman"/>
            <w:sz w:val="26"/>
            <w:szCs w:val="26"/>
            <w:lang w:val="en-US"/>
          </w:rPr>
          <w:t>mosgu</w:t>
        </w:r>
        <w:r w:rsidR="002A03C2" w:rsidRPr="002A03C2">
          <w:rPr>
            <w:rFonts w:ascii="Times New Roman" w:hAnsi="Times New Roman" w:cs="Times New Roman"/>
            <w:sz w:val="26"/>
            <w:szCs w:val="26"/>
          </w:rPr>
          <w:t>.</w:t>
        </w:r>
        <w:r w:rsidR="002A03C2" w:rsidRPr="002A03C2">
          <w:rPr>
            <w:rFonts w:ascii="Times New Roman" w:hAnsi="Times New Roman" w:cs="Times New Roman"/>
            <w:sz w:val="26"/>
            <w:szCs w:val="26"/>
            <w:lang w:val="en-US"/>
          </w:rPr>
          <w:t>ru</w:t>
        </w:r>
        <w:r w:rsidR="002A03C2" w:rsidRPr="002A03C2">
          <w:rPr>
            <w:rFonts w:ascii="Times New Roman" w:hAnsi="Times New Roman" w:cs="Times New Roman"/>
            <w:sz w:val="26"/>
            <w:szCs w:val="26"/>
          </w:rPr>
          <w:t>/</w:t>
        </w:r>
        <w:r w:rsidR="002A03C2" w:rsidRPr="002A03C2">
          <w:rPr>
            <w:rFonts w:ascii="Times New Roman" w:hAnsi="Times New Roman" w:cs="Times New Roman"/>
            <w:sz w:val="26"/>
            <w:szCs w:val="26"/>
            <w:lang w:val="en-US"/>
          </w:rPr>
          <w:t>nauchnaya</w:t>
        </w:r>
        <w:r w:rsidR="002A03C2" w:rsidRPr="002A03C2">
          <w:rPr>
            <w:rFonts w:ascii="Times New Roman" w:hAnsi="Times New Roman" w:cs="Times New Roman"/>
            <w:sz w:val="26"/>
            <w:szCs w:val="26"/>
          </w:rPr>
          <w:t>/</w:t>
        </w:r>
        <w:r w:rsidR="002A03C2" w:rsidRPr="002A03C2">
          <w:rPr>
            <w:rFonts w:ascii="Times New Roman" w:hAnsi="Times New Roman" w:cs="Times New Roman"/>
            <w:sz w:val="26"/>
            <w:szCs w:val="26"/>
            <w:lang w:val="en-US"/>
          </w:rPr>
          <w:t>publications</w:t>
        </w:r>
        <w:r w:rsidR="002A03C2" w:rsidRPr="002A03C2">
          <w:rPr>
            <w:rFonts w:ascii="Times New Roman" w:hAnsi="Times New Roman" w:cs="Times New Roman"/>
            <w:sz w:val="26"/>
            <w:szCs w:val="26"/>
          </w:rPr>
          <w:t>/</w:t>
        </w:r>
        <w:r w:rsidR="002A03C2" w:rsidRPr="002A03C2">
          <w:rPr>
            <w:rFonts w:ascii="Times New Roman" w:hAnsi="Times New Roman" w:cs="Times New Roman"/>
            <w:sz w:val="26"/>
            <w:szCs w:val="26"/>
            <w:lang w:val="en-US"/>
          </w:rPr>
          <w:t>SCIENTIFICARTICLES</w:t>
        </w:r>
        <w:r w:rsidR="002A03C2" w:rsidRPr="002A03C2">
          <w:rPr>
            <w:rFonts w:ascii="Times New Roman" w:hAnsi="Times New Roman" w:cs="Times New Roman"/>
            <w:sz w:val="26"/>
            <w:szCs w:val="26"/>
          </w:rPr>
          <w:t>/2006/</w:t>
        </w:r>
        <w:r w:rsidR="002A03C2" w:rsidRPr="002A03C2">
          <w:rPr>
            <w:rFonts w:ascii="Times New Roman" w:hAnsi="Times New Roman" w:cs="Times New Roman"/>
            <w:sz w:val="26"/>
            <w:szCs w:val="26"/>
            <w:lang w:val="en-US"/>
          </w:rPr>
          <w:t>Mazulevskaja</w:t>
        </w:r>
        <w:r w:rsidR="002A03C2" w:rsidRPr="002A03C2">
          <w:rPr>
            <w:rFonts w:ascii="Times New Roman" w:hAnsi="Times New Roman" w:cs="Times New Roman"/>
            <w:sz w:val="26"/>
            <w:szCs w:val="26"/>
          </w:rPr>
          <w:t>/</w:t>
        </w:r>
      </w:hyperlink>
    </w:p>
    <w:p w:rsidR="005A7A37" w:rsidRPr="002A03C2" w:rsidRDefault="005A7A37" w:rsidP="002A03C2">
      <w:pPr>
        <w:spacing w:after="0" w:line="360" w:lineRule="auto"/>
        <w:ind w:right="-3"/>
        <w:jc w:val="both"/>
        <w:rPr>
          <w:rFonts w:ascii="Times New Roman" w:hAnsi="Times New Roman" w:cs="Times New Roman"/>
          <w:sz w:val="26"/>
          <w:szCs w:val="26"/>
          <w:lang w:val="en-US"/>
        </w:rPr>
      </w:pPr>
      <w:r>
        <w:rPr>
          <w:rFonts w:ascii="Times New Roman" w:hAnsi="Times New Roman"/>
          <w:sz w:val="28"/>
          <w:szCs w:val="28"/>
        </w:rPr>
        <w:lastRenderedPageBreak/>
        <w:t xml:space="preserve">14. Официальный сайт Президента РФ. </w:t>
      </w:r>
      <w:r>
        <w:rPr>
          <w:rStyle w:val="a3"/>
          <w:rFonts w:ascii="Times New Roman" w:hAnsi="Times New Roman"/>
          <w:color w:val="000000"/>
          <w:sz w:val="28"/>
          <w:szCs w:val="28"/>
          <w:u w:val="none"/>
          <w:lang w:val="en-US"/>
        </w:rPr>
        <w:t>URL:</w:t>
      </w:r>
      <w:r>
        <w:rPr>
          <w:rStyle w:val="a3"/>
          <w:rFonts w:ascii="Times New Roman" w:hAnsi="Times New Roman" w:cs="Times New Roman"/>
          <w:color w:val="000000"/>
          <w:sz w:val="28"/>
          <w:szCs w:val="28"/>
          <w:u w:val="none"/>
          <w:lang w:val="en-US"/>
        </w:rPr>
        <w:t xml:space="preserve"> </w:t>
      </w:r>
      <w:hyperlink r:id="rId11" w:history="1">
        <w:r w:rsidRPr="002A03C2">
          <w:rPr>
            <w:rFonts w:ascii="Times New Roman" w:hAnsi="Times New Roman" w:cs="Times New Roman"/>
            <w:sz w:val="26"/>
            <w:szCs w:val="26"/>
            <w:lang w:val="en-US"/>
          </w:rPr>
          <w:t>http://www.kremlin.ru/articles/corrupt.shtml</w:t>
        </w:r>
      </w:hyperlink>
    </w:p>
    <w:p w:rsidR="005A7A37" w:rsidRDefault="005A7A37" w:rsidP="002A03C2">
      <w:pPr>
        <w:spacing w:after="0" w:line="360" w:lineRule="auto"/>
        <w:ind w:right="6"/>
        <w:jc w:val="both"/>
        <w:rPr>
          <w:rFonts w:ascii="Times New Roman" w:hAnsi="Times New Roman"/>
          <w:sz w:val="28"/>
          <w:szCs w:val="28"/>
        </w:rPr>
      </w:pPr>
      <w:r>
        <w:rPr>
          <w:rFonts w:ascii="Times New Roman" w:hAnsi="Times New Roman"/>
          <w:sz w:val="28"/>
          <w:szCs w:val="28"/>
        </w:rPr>
        <w:t>15</w:t>
      </w:r>
      <w:r>
        <w:rPr>
          <w:rFonts w:ascii="Times New Roman" w:hAnsi="Times New Roman"/>
          <w:i/>
          <w:sz w:val="28"/>
          <w:szCs w:val="28"/>
        </w:rPr>
        <w:t>. Сатаров Г.А.</w:t>
      </w:r>
      <w:r>
        <w:rPr>
          <w:rFonts w:ascii="Times New Roman" w:hAnsi="Times New Roman"/>
          <w:sz w:val="28"/>
          <w:szCs w:val="28"/>
        </w:rPr>
        <w:t xml:space="preserve"> Тепло душевных отношений: кое-что о коррупции // Общественные науки и современность. </w:t>
      </w:r>
      <w:r>
        <w:rPr>
          <w:rFonts w:ascii="Segoe UI" w:eastAsia="Segoe UI" w:hAnsi="Segoe UI" w:cs="Segoe UI"/>
          <w:sz w:val="28"/>
          <w:szCs w:val="28"/>
        </w:rPr>
        <w:t>–</w:t>
      </w:r>
      <w:r>
        <w:rPr>
          <w:rFonts w:ascii="Times New Roman" w:hAnsi="Times New Roman"/>
          <w:sz w:val="28"/>
          <w:szCs w:val="28"/>
        </w:rPr>
        <w:t xml:space="preserve"> 2002. </w:t>
      </w:r>
      <w:r>
        <w:rPr>
          <w:rFonts w:ascii="Segoe UI" w:eastAsia="Segoe UI" w:hAnsi="Segoe UI" w:cs="Segoe UI"/>
          <w:sz w:val="28"/>
          <w:szCs w:val="28"/>
        </w:rPr>
        <w:t>–</w:t>
      </w:r>
      <w:r>
        <w:rPr>
          <w:rFonts w:ascii="Times New Roman" w:hAnsi="Times New Roman"/>
          <w:sz w:val="28"/>
          <w:szCs w:val="28"/>
        </w:rPr>
        <w:t xml:space="preserve"> № 6. </w:t>
      </w:r>
    </w:p>
    <w:p w:rsidR="005A7A37" w:rsidRDefault="005A7A37" w:rsidP="002A03C2"/>
    <w:p w:rsidR="005A7A37" w:rsidRPr="005E05AE" w:rsidRDefault="00F07C2E" w:rsidP="005E05AE">
      <w:pPr>
        <w:pStyle w:val="af0"/>
        <w:ind w:left="0"/>
        <w:jc w:val="center"/>
        <w:rPr>
          <w:rFonts w:ascii="Times New Roman" w:hAnsi="Times New Roman"/>
          <w:b/>
          <w:sz w:val="28"/>
          <w:szCs w:val="28"/>
        </w:rPr>
      </w:pPr>
      <w:r>
        <w:rPr>
          <w:rFonts w:ascii="Times New Roman" w:hAnsi="Times New Roman"/>
          <w:b/>
          <w:sz w:val="28"/>
          <w:szCs w:val="28"/>
        </w:rPr>
        <w:br w:type="page"/>
      </w:r>
      <w:r w:rsidR="005A7A37" w:rsidRPr="005E05AE">
        <w:rPr>
          <w:rFonts w:ascii="Times New Roman" w:hAnsi="Times New Roman"/>
          <w:b/>
          <w:sz w:val="28"/>
          <w:szCs w:val="28"/>
        </w:rPr>
        <w:lastRenderedPageBreak/>
        <w:t>Приложение</w:t>
      </w:r>
    </w:p>
    <w:p w:rsidR="005A7A37" w:rsidRDefault="005A7A37">
      <w:pPr>
        <w:jc w:val="center"/>
        <w:rPr>
          <w:rFonts w:ascii="Times New Roman" w:hAnsi="Times New Roman"/>
          <w:color w:val="000000"/>
          <w:sz w:val="28"/>
          <w:szCs w:val="28"/>
        </w:rPr>
      </w:pPr>
      <w:r>
        <w:rPr>
          <w:rFonts w:ascii="Times New Roman" w:hAnsi="Times New Roman"/>
          <w:b/>
          <w:bCs/>
          <w:i/>
          <w:iCs/>
          <w:sz w:val="24"/>
          <w:szCs w:val="24"/>
        </w:rPr>
        <w:t xml:space="preserve"> </w:t>
      </w:r>
      <w:r>
        <w:rPr>
          <w:rFonts w:ascii="Times New Roman" w:hAnsi="Times New Roman"/>
          <w:b/>
          <w:bCs/>
          <w:i/>
          <w:iCs/>
          <w:sz w:val="28"/>
          <w:szCs w:val="28"/>
        </w:rPr>
        <w:t>Сценарий классного часа  «Коррупция: выигрыш или убыток?..»</w:t>
      </w:r>
      <w:r>
        <w:rPr>
          <w:rStyle w:val="a8"/>
          <w:rFonts w:ascii="Symbol" w:hAnsi="Symbol"/>
          <w:sz w:val="28"/>
          <w:szCs w:val="28"/>
        </w:rPr>
        <w:footnoteReference w:customMarkFollows="1" w:id="1"/>
        <w:t></w:t>
      </w:r>
    </w:p>
    <w:p w:rsidR="005A7A37" w:rsidRPr="00F07C2E" w:rsidRDefault="005A7A37" w:rsidP="00F07C2E">
      <w:pPr>
        <w:pStyle w:val="rvps706640"/>
        <w:spacing w:line="360" w:lineRule="auto"/>
        <w:ind w:right="0" w:firstLine="709"/>
        <w:jc w:val="both"/>
        <w:rPr>
          <w:rFonts w:ascii="Times New Roman" w:hAnsi="Times New Roman"/>
          <w:bCs/>
          <w:i/>
          <w:sz w:val="28"/>
          <w:szCs w:val="28"/>
        </w:rPr>
      </w:pPr>
      <w:r w:rsidRPr="00F07C2E">
        <w:rPr>
          <w:rFonts w:ascii="Times New Roman" w:hAnsi="Times New Roman"/>
          <w:bCs/>
          <w:i/>
          <w:sz w:val="28"/>
          <w:szCs w:val="28"/>
        </w:rPr>
        <w:t>Цель и задачи:</w:t>
      </w:r>
    </w:p>
    <w:p w:rsidR="005A7A37" w:rsidRDefault="005A7A37" w:rsidP="00F07C2E">
      <w:pPr>
        <w:pStyle w:val="rvps70664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Способствовать созданию антикоррупционной атмосферы в обществе, предупреждению коррупционного поведения граждан</w:t>
      </w:r>
      <w:r>
        <w:rPr>
          <w:rFonts w:ascii="Times New Roman" w:hAnsi="Times New Roman" w:cs="Times New Roman"/>
          <w:color w:val="auto"/>
          <w:sz w:val="28"/>
          <w:szCs w:val="28"/>
        </w:rPr>
        <w:t xml:space="preserve">, </w:t>
      </w:r>
      <w:r>
        <w:rPr>
          <w:rFonts w:ascii="Times New Roman" w:hAnsi="Times New Roman" w:cs="Times New Roman"/>
          <w:sz w:val="28"/>
          <w:szCs w:val="28"/>
        </w:rPr>
        <w:t>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5A7A37" w:rsidRDefault="005A7A37" w:rsidP="00F07C2E">
      <w:pPr>
        <w:pStyle w:val="af2"/>
        <w:spacing w:before="0" w:after="0" w:line="360" w:lineRule="auto"/>
        <w:ind w:firstLine="708"/>
        <w:jc w:val="both"/>
        <w:rPr>
          <w:sz w:val="28"/>
          <w:szCs w:val="28"/>
        </w:rPr>
      </w:pPr>
      <w:r>
        <w:rPr>
          <w:i/>
          <w:iCs/>
          <w:sz w:val="28"/>
          <w:szCs w:val="28"/>
        </w:rPr>
        <w:t>Участники:</w:t>
      </w:r>
      <w:r>
        <w:rPr>
          <w:sz w:val="28"/>
          <w:szCs w:val="28"/>
        </w:rPr>
        <w:t xml:space="preserve"> педагог-консультант; группы (команды) из 4–5 чел. (учащиеся 9–11 кл.).</w:t>
      </w:r>
    </w:p>
    <w:p w:rsidR="005A7A37" w:rsidRDefault="005A7A37" w:rsidP="00F07C2E">
      <w:pPr>
        <w:pStyle w:val="af2"/>
        <w:spacing w:before="0" w:after="0" w:line="360" w:lineRule="auto"/>
        <w:ind w:firstLine="708"/>
        <w:jc w:val="both"/>
        <w:rPr>
          <w:sz w:val="28"/>
          <w:szCs w:val="28"/>
        </w:rPr>
      </w:pPr>
      <w:r>
        <w:rPr>
          <w:i/>
          <w:iCs/>
          <w:sz w:val="28"/>
          <w:szCs w:val="28"/>
        </w:rPr>
        <w:t>Реквизит:</w:t>
      </w:r>
      <w:r>
        <w:rPr>
          <w:sz w:val="28"/>
          <w:szCs w:val="28"/>
        </w:rPr>
        <w:t xml:space="preserve"> справочный раздаточный материал (карточки № 1</w:t>
      </w:r>
      <w:r>
        <w:rPr>
          <w:rFonts w:ascii="Segoe UI" w:eastAsia="Segoe UI" w:hAnsi="Segoe UI" w:cs="Segoe UI"/>
          <w:sz w:val="28"/>
          <w:szCs w:val="28"/>
        </w:rPr>
        <w:t>–</w:t>
      </w:r>
      <w:r>
        <w:rPr>
          <w:sz w:val="28"/>
          <w:szCs w:val="28"/>
        </w:rPr>
        <w:t>3), таблица для заполнения (№ 5) и задания для итогового обсуждения (№ 4).</w:t>
      </w:r>
    </w:p>
    <w:p w:rsidR="005A7A37" w:rsidRDefault="005A7A37">
      <w:pPr>
        <w:pStyle w:val="af2"/>
        <w:spacing w:before="0" w:after="0" w:line="360" w:lineRule="auto"/>
        <w:jc w:val="both"/>
        <w:rPr>
          <w:sz w:val="28"/>
          <w:szCs w:val="28"/>
        </w:rPr>
      </w:pPr>
      <w:r>
        <w:rPr>
          <w:i/>
          <w:iCs/>
          <w:sz w:val="28"/>
          <w:szCs w:val="28"/>
        </w:rPr>
        <w:t>Время проведения:</w:t>
      </w:r>
      <w:r>
        <w:rPr>
          <w:sz w:val="28"/>
          <w:szCs w:val="28"/>
        </w:rPr>
        <w:t xml:space="preserve"> 1  час.</w:t>
      </w:r>
    </w:p>
    <w:p w:rsidR="005A7A37" w:rsidRPr="005E05AE" w:rsidRDefault="005A7A37" w:rsidP="005E05AE">
      <w:pPr>
        <w:pStyle w:val="af0"/>
        <w:ind w:left="0"/>
        <w:jc w:val="center"/>
        <w:rPr>
          <w:rFonts w:ascii="Times New Roman" w:hAnsi="Times New Roman"/>
          <w:b/>
          <w:sz w:val="28"/>
          <w:szCs w:val="28"/>
        </w:rPr>
      </w:pPr>
      <w:r w:rsidRPr="005E05AE">
        <w:rPr>
          <w:rFonts w:ascii="Times New Roman" w:hAnsi="Times New Roman"/>
          <w:b/>
          <w:sz w:val="28"/>
          <w:szCs w:val="28"/>
        </w:rPr>
        <w:t>Ход занятия:</w:t>
      </w:r>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i/>
          <w:sz w:val="28"/>
          <w:szCs w:val="28"/>
        </w:rPr>
        <w:t>Вступительное слово учителя</w:t>
      </w:r>
      <w:r>
        <w:rPr>
          <w:rFonts w:ascii="Times New Roman" w:hAnsi="Times New Roman"/>
          <w:sz w:val="28"/>
          <w:szCs w:val="28"/>
        </w:rPr>
        <w:t xml:space="preserve">.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Pr>
          <w:rFonts w:ascii="Segoe UI" w:eastAsia="Segoe UI" w:hAnsi="Segoe UI" w:cs="Segoe UI"/>
          <w:sz w:val="28"/>
          <w:szCs w:val="28"/>
        </w:rPr>
        <w:t>–</w:t>
      </w:r>
      <w:r>
        <w:rPr>
          <w:rFonts w:ascii="Times New Roman" w:hAnsi="Times New Roman"/>
          <w:sz w:val="28"/>
          <w:szCs w:val="28"/>
        </w:rPr>
        <w:t xml:space="preserve"> дело всего общества, каждого из нас.</w:t>
      </w:r>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sz w:val="28"/>
          <w:szCs w:val="28"/>
        </w:rPr>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этого необходимо </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lastRenderedPageBreak/>
        <w:t>познакомиться со справочным материалом;</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t>заполнить таблицу № 6, кратко описав в 1</w:t>
      </w:r>
      <w:r>
        <w:rPr>
          <w:rFonts w:ascii="Segoe UI" w:eastAsia="Segoe UI" w:hAnsi="Segoe UI" w:cs="Segoe UI"/>
          <w:sz w:val="28"/>
          <w:szCs w:val="28"/>
        </w:rPr>
        <w:t>–</w:t>
      </w:r>
      <w:r>
        <w:rPr>
          <w:rFonts w:ascii="Times New Roman" w:hAnsi="Times New Roman"/>
          <w:sz w:val="28"/>
          <w:szCs w:val="28"/>
        </w:rPr>
        <w:t>3 предложениях возможную ситуацию, связанную с проявлениями коррупции (1</w:t>
      </w:r>
      <w:r>
        <w:rPr>
          <w:rFonts w:ascii="Segoe UI" w:eastAsia="Segoe UI" w:hAnsi="Segoe UI" w:cs="Segoe UI"/>
          <w:sz w:val="28"/>
          <w:szCs w:val="28"/>
        </w:rPr>
        <w:t>–</w:t>
      </w:r>
      <w:r>
        <w:rPr>
          <w:rFonts w:ascii="Times New Roman" w:hAnsi="Times New Roman"/>
          <w:sz w:val="28"/>
          <w:szCs w:val="28"/>
        </w:rPr>
        <w:t>2 примера);</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t>определить наличие признаков коррупционного действия в той или иной ситуации;</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t xml:space="preserve">проанализировать мотивы, причины коррупционных действий непосредственных участников коррупционного действия; </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t>выразить собственное отношение к действиям участников ситуации;</w:t>
      </w:r>
    </w:p>
    <w:p w:rsidR="005A7A37" w:rsidRDefault="005A7A37" w:rsidP="002F1D14">
      <w:pPr>
        <w:numPr>
          <w:ilvl w:val="0"/>
          <w:numId w:val="21"/>
        </w:numPr>
        <w:tabs>
          <w:tab w:val="clear" w:pos="991"/>
        </w:tabs>
        <w:spacing w:after="0" w:line="360" w:lineRule="auto"/>
        <w:ind w:left="993" w:hanging="284"/>
        <w:rPr>
          <w:rFonts w:ascii="Times New Roman" w:hAnsi="Times New Roman"/>
          <w:sz w:val="28"/>
          <w:szCs w:val="28"/>
        </w:rPr>
      </w:pPr>
      <w:r>
        <w:rPr>
          <w:rFonts w:ascii="Times New Roman" w:hAnsi="Times New Roman"/>
          <w:sz w:val="28"/>
          <w:szCs w:val="28"/>
        </w:rPr>
        <w:t xml:space="preserve">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w:t>
      </w:r>
      <w:r>
        <w:rPr>
          <w:rFonts w:ascii="Segoe UI" w:eastAsia="Segoe UI" w:hAnsi="Segoe UI" w:cs="Segoe UI"/>
          <w:sz w:val="28"/>
          <w:szCs w:val="28"/>
        </w:rPr>
        <w:t>–</w:t>
      </w:r>
      <w:r>
        <w:rPr>
          <w:rFonts w:ascii="Times New Roman" w:hAnsi="Times New Roman"/>
          <w:sz w:val="28"/>
          <w:szCs w:val="28"/>
        </w:rPr>
        <w:t xml:space="preserve"> другие жители города, граждане страны; обсудить предложенные меры по профилактике коррупции.</w:t>
      </w:r>
    </w:p>
    <w:p w:rsidR="005A7A37" w:rsidRDefault="005A7A37" w:rsidP="00F07C2E">
      <w:pPr>
        <w:spacing w:after="0" w:line="360" w:lineRule="auto"/>
        <w:ind w:firstLine="708"/>
        <w:jc w:val="both"/>
        <w:rPr>
          <w:rFonts w:ascii="Times New Roman" w:hAnsi="Times New Roman"/>
          <w:sz w:val="28"/>
          <w:szCs w:val="28"/>
        </w:rPr>
      </w:pPr>
      <w:r>
        <w:rPr>
          <w:rFonts w:ascii="Times New Roman" w:hAnsi="Times New Roman"/>
          <w:sz w:val="28"/>
          <w:szCs w:val="28"/>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5A7A37" w:rsidRDefault="005A7A37" w:rsidP="00F07C2E">
      <w:pPr>
        <w:spacing w:after="0" w:line="360" w:lineRule="auto"/>
        <w:ind w:firstLine="708"/>
        <w:jc w:val="center"/>
        <w:rPr>
          <w:rFonts w:ascii="Times New Roman" w:hAnsi="Times New Roman"/>
          <w:b/>
          <w:i/>
          <w:iCs/>
          <w:sz w:val="28"/>
          <w:szCs w:val="28"/>
        </w:rPr>
      </w:pPr>
      <w:r>
        <w:rPr>
          <w:rFonts w:ascii="Times New Roman" w:hAnsi="Times New Roman"/>
          <w:b/>
          <w:i/>
          <w:iCs/>
          <w:sz w:val="28"/>
          <w:szCs w:val="28"/>
        </w:rPr>
        <w:t>№ 1. Основные признаки коррупционного действия</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Обоюдное согласие участников действия.</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Наличие взаимных обязательств.</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Получение  определенных выгод и преимуществ обеими сторонами.</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Принимаемое решение нарушает закон или противоречит  моральным нормам.</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 xml:space="preserve">Сознательное подчинение общих интересов личной выгоде. </w:t>
      </w:r>
    </w:p>
    <w:p w:rsidR="005A7A37" w:rsidRDefault="005A7A37">
      <w:pPr>
        <w:numPr>
          <w:ilvl w:val="0"/>
          <w:numId w:val="18"/>
        </w:numPr>
        <w:spacing w:after="0" w:line="360" w:lineRule="auto"/>
        <w:rPr>
          <w:rFonts w:ascii="Times New Roman" w:hAnsi="Times New Roman"/>
          <w:sz w:val="28"/>
          <w:szCs w:val="28"/>
        </w:rPr>
      </w:pPr>
      <w:r>
        <w:rPr>
          <w:rFonts w:ascii="Times New Roman" w:hAnsi="Times New Roman"/>
          <w:sz w:val="28"/>
          <w:szCs w:val="28"/>
        </w:rPr>
        <w:t>Обе стороны стремятся скрыть свои действия.</w:t>
      </w:r>
    </w:p>
    <w:p w:rsidR="00EE44F5" w:rsidRDefault="00EE44F5" w:rsidP="002F1D14">
      <w:pPr>
        <w:spacing w:after="0" w:line="360" w:lineRule="auto"/>
        <w:ind w:firstLine="708"/>
        <w:jc w:val="center"/>
        <w:rPr>
          <w:rFonts w:ascii="Times New Roman" w:hAnsi="Times New Roman"/>
          <w:b/>
          <w:i/>
          <w:iCs/>
          <w:sz w:val="28"/>
          <w:szCs w:val="28"/>
        </w:rPr>
      </w:pPr>
    </w:p>
    <w:p w:rsidR="005A7A37" w:rsidRDefault="005A7A37" w:rsidP="002F1D14">
      <w:pPr>
        <w:spacing w:after="0" w:line="360" w:lineRule="auto"/>
        <w:ind w:firstLine="708"/>
        <w:jc w:val="center"/>
        <w:rPr>
          <w:rFonts w:ascii="Times New Roman" w:hAnsi="Times New Roman"/>
          <w:b/>
          <w:bCs/>
          <w:i/>
          <w:iCs/>
          <w:sz w:val="28"/>
          <w:szCs w:val="28"/>
        </w:rPr>
      </w:pPr>
      <w:r>
        <w:rPr>
          <w:rFonts w:ascii="Times New Roman" w:hAnsi="Times New Roman"/>
          <w:b/>
          <w:i/>
          <w:iCs/>
          <w:sz w:val="28"/>
          <w:szCs w:val="28"/>
        </w:rPr>
        <w:t xml:space="preserve">№ 2. </w:t>
      </w:r>
      <w:r>
        <w:rPr>
          <w:rFonts w:ascii="Times New Roman" w:hAnsi="Times New Roman"/>
          <w:b/>
          <w:bCs/>
          <w:i/>
          <w:iCs/>
          <w:sz w:val="28"/>
          <w:szCs w:val="28"/>
        </w:rPr>
        <w:t>Из Федерального закона</w:t>
      </w:r>
      <w:r>
        <w:rPr>
          <w:rFonts w:ascii="Times New Roman" w:hAnsi="Times New Roman"/>
          <w:i/>
          <w:iCs/>
          <w:sz w:val="28"/>
          <w:szCs w:val="28"/>
        </w:rPr>
        <w:t xml:space="preserve"> </w:t>
      </w:r>
      <w:r>
        <w:rPr>
          <w:rFonts w:ascii="Times New Roman" w:hAnsi="Times New Roman"/>
          <w:b/>
          <w:bCs/>
          <w:i/>
          <w:iCs/>
          <w:sz w:val="28"/>
          <w:szCs w:val="28"/>
        </w:rPr>
        <w:t xml:space="preserve">от 25 декабря 2008 г. </w:t>
      </w:r>
    </w:p>
    <w:p w:rsidR="005A7A37" w:rsidRDefault="005A7A37">
      <w:pPr>
        <w:spacing w:after="0" w:line="360" w:lineRule="auto"/>
        <w:jc w:val="center"/>
        <w:rPr>
          <w:rFonts w:ascii="Times New Roman" w:hAnsi="Times New Roman"/>
          <w:b/>
          <w:bCs/>
          <w:i/>
          <w:iCs/>
          <w:sz w:val="28"/>
          <w:szCs w:val="28"/>
        </w:rPr>
      </w:pPr>
      <w:r>
        <w:rPr>
          <w:rFonts w:ascii="Times New Roman" w:hAnsi="Times New Roman"/>
          <w:b/>
          <w:bCs/>
          <w:i/>
          <w:iCs/>
          <w:sz w:val="28"/>
          <w:szCs w:val="28"/>
        </w:rPr>
        <w:t>«О противодействии коррупции»</w:t>
      </w:r>
    </w:p>
    <w:p w:rsidR="005A7A37" w:rsidRDefault="005A7A37">
      <w:pPr>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lastRenderedPageBreak/>
        <w:t>(Принят Государственной Думой 19 декабря 2008 года.</w:t>
      </w:r>
      <w:r>
        <w:rPr>
          <w:rFonts w:ascii="Times New Roman" w:hAnsi="Times New Roman"/>
          <w:i/>
          <w:iCs/>
          <w:color w:val="000000"/>
          <w:sz w:val="28"/>
          <w:szCs w:val="28"/>
        </w:rPr>
        <w:br/>
        <w:t>Одобрен Советом Федерации 22 декабря 2008 года)</w:t>
      </w:r>
    </w:p>
    <w:p w:rsidR="005A7A37" w:rsidRDefault="005A7A37" w:rsidP="002F1D14">
      <w:pPr>
        <w:spacing w:after="0" w:line="360" w:lineRule="auto"/>
        <w:ind w:firstLine="708"/>
        <w:jc w:val="both"/>
        <w:rPr>
          <w:rFonts w:ascii="Times New Roman" w:hAnsi="Times New Roman"/>
          <w:sz w:val="28"/>
          <w:szCs w:val="28"/>
        </w:rPr>
      </w:pPr>
      <w:r>
        <w:rPr>
          <w:rFonts w:ascii="Times New Roman" w:hAnsi="Times New Roman"/>
          <w:sz w:val="28"/>
          <w:szCs w:val="28"/>
        </w:rPr>
        <w:t>«1) коррупция:</w:t>
      </w:r>
    </w:p>
    <w:p w:rsidR="005A7A37" w:rsidRDefault="005A7A37" w:rsidP="002F1D14">
      <w:pPr>
        <w:spacing w:after="0" w:line="360" w:lineRule="auto"/>
        <w:ind w:firstLine="708"/>
        <w:jc w:val="both"/>
        <w:rPr>
          <w:rFonts w:ascii="Times New Roman" w:hAnsi="Times New Roman"/>
          <w:sz w:val="28"/>
          <w:szCs w:val="28"/>
        </w:rPr>
      </w:pPr>
      <w:r>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A7A37" w:rsidRDefault="005A7A37" w:rsidP="002F1D14">
      <w:pPr>
        <w:spacing w:after="0" w:line="360" w:lineRule="auto"/>
        <w:ind w:firstLine="284"/>
        <w:jc w:val="both"/>
        <w:rPr>
          <w:rFonts w:ascii="Times New Roman" w:hAnsi="Times New Roman"/>
          <w:sz w:val="28"/>
          <w:szCs w:val="28"/>
        </w:rPr>
      </w:pPr>
      <w:r>
        <w:rPr>
          <w:rFonts w:ascii="Times New Roman" w:hAnsi="Times New Roman"/>
          <w:sz w:val="28"/>
          <w:szCs w:val="28"/>
        </w:rPr>
        <w:t>б) совершение деяний, указанных в подпункте «а» настоящего пункта, от имени или в интересах юридического лица».</w:t>
      </w:r>
    </w:p>
    <w:p w:rsidR="005A7A37" w:rsidRDefault="005A7A37">
      <w:pPr>
        <w:spacing w:after="0" w:line="360" w:lineRule="auto"/>
        <w:ind w:right="6" w:firstLine="284"/>
        <w:jc w:val="center"/>
        <w:rPr>
          <w:rFonts w:ascii="Times New Roman" w:hAnsi="Times New Roman"/>
          <w:b/>
          <w:i/>
          <w:iCs/>
          <w:sz w:val="28"/>
          <w:szCs w:val="28"/>
        </w:rPr>
      </w:pPr>
      <w:r>
        <w:rPr>
          <w:rFonts w:ascii="Times New Roman" w:hAnsi="Times New Roman"/>
          <w:b/>
          <w:i/>
          <w:iCs/>
          <w:sz w:val="28"/>
          <w:szCs w:val="28"/>
        </w:rPr>
        <w:t>№ 3. Из  Уголовного кодекса РФ (в редакции от 13.02.2009 г.)</w:t>
      </w:r>
    </w:p>
    <w:p w:rsidR="005A7A37" w:rsidRDefault="005A7A37">
      <w:pPr>
        <w:spacing w:after="0" w:line="360" w:lineRule="auto"/>
        <w:ind w:firstLine="480"/>
        <w:jc w:val="both"/>
        <w:rPr>
          <w:rFonts w:ascii="Times New Roman" w:hAnsi="Times New Roman"/>
          <w:i/>
          <w:iCs/>
          <w:kern w:val="1"/>
          <w:sz w:val="28"/>
          <w:szCs w:val="28"/>
        </w:rPr>
      </w:pPr>
      <w:r>
        <w:rPr>
          <w:rFonts w:ascii="Times New Roman" w:hAnsi="Times New Roman"/>
          <w:i/>
          <w:iCs/>
          <w:kern w:val="1"/>
          <w:sz w:val="28"/>
          <w:szCs w:val="28"/>
        </w:rPr>
        <w:t>Статья 290. Получение взятки.</w:t>
      </w:r>
    </w:p>
    <w:p w:rsidR="005A7A37" w:rsidRDefault="005A7A37" w:rsidP="002F1D14">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5A7A37" w:rsidRDefault="005A7A37" w:rsidP="002F1D14">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2. Получение должностным лицом взятки за незаконные действия (бездействие)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A7A37" w:rsidRDefault="005A7A37" w:rsidP="00A2082C">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4. Деяния, предусмотренные частями первой, второй или третьей настоящей статьи, если они совершены:</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а) группой лиц по предварительному сговору или организованной группой;</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б) утратил силу. </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в) с вымогательством взятки;</w:t>
      </w:r>
    </w:p>
    <w:p w:rsidR="005A7A37" w:rsidRDefault="005A7A37" w:rsidP="00A2082C">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г) в крупном размере,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5A7A37" w:rsidRDefault="005A7A37">
      <w:pPr>
        <w:spacing w:after="0" w:line="360" w:lineRule="auto"/>
        <w:rPr>
          <w:rFonts w:ascii="Times New Roman" w:hAnsi="Times New Roman"/>
          <w:i/>
          <w:iCs/>
          <w:kern w:val="1"/>
          <w:sz w:val="28"/>
          <w:szCs w:val="28"/>
        </w:rPr>
      </w:pPr>
      <w:r>
        <w:rPr>
          <w:rFonts w:ascii="Times New Roman" w:hAnsi="Times New Roman"/>
          <w:i/>
          <w:iCs/>
          <w:kern w:val="1"/>
          <w:sz w:val="28"/>
          <w:szCs w:val="28"/>
        </w:rPr>
        <w:t>Статья 291. Дача взятки.</w:t>
      </w:r>
    </w:p>
    <w:p w:rsidR="005A7A37" w:rsidRDefault="005A7A37" w:rsidP="00A2082C">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1. Дача взятки должностному лицу лично или через посредника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w:t>
      </w:r>
      <w:r>
        <w:rPr>
          <w:rFonts w:ascii="Times New Roman" w:hAnsi="Times New Roman"/>
          <w:sz w:val="28"/>
          <w:szCs w:val="28"/>
        </w:rPr>
        <w:lastRenderedPageBreak/>
        <w:t xml:space="preserve">года до двух лет, либо арестом на срок от трех до шести месяцев, либо лишением свободы на срок до трех лет. </w:t>
      </w:r>
    </w:p>
    <w:p w:rsidR="005A7A37" w:rsidRDefault="005A7A37" w:rsidP="00A2082C">
      <w:pPr>
        <w:spacing w:after="0" w:line="360" w:lineRule="auto"/>
        <w:ind w:firstLine="708"/>
        <w:jc w:val="both"/>
        <w:rPr>
          <w:rFonts w:ascii="Segoe UI" w:eastAsia="Segoe UI" w:hAnsi="Segoe UI" w:cs="Segoe UI"/>
          <w:sz w:val="28"/>
          <w:szCs w:val="28"/>
        </w:rPr>
      </w:pPr>
      <w:r>
        <w:rPr>
          <w:rFonts w:ascii="Times New Roman" w:hAnsi="Times New Roman"/>
          <w:sz w:val="28"/>
          <w:szCs w:val="28"/>
        </w:rPr>
        <w:t xml:space="preserve">2. Дача взятки должностному лицу за совершение им заведомо незаконных действий (бездействие) </w:t>
      </w:r>
      <w:r>
        <w:rPr>
          <w:rFonts w:ascii="Segoe UI" w:eastAsia="Segoe UI" w:hAnsi="Segoe UI" w:cs="Segoe UI"/>
          <w:sz w:val="28"/>
          <w:szCs w:val="28"/>
        </w:rPr>
        <w:t>–</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5A7A37" w:rsidRDefault="005A7A37" w:rsidP="00A2082C">
      <w:pPr>
        <w:spacing w:after="0" w:line="360" w:lineRule="auto"/>
        <w:ind w:firstLine="708"/>
        <w:jc w:val="center"/>
        <w:rPr>
          <w:rFonts w:ascii="Times New Roman" w:hAnsi="Times New Roman"/>
          <w:b/>
          <w:i/>
          <w:iCs/>
          <w:sz w:val="28"/>
          <w:szCs w:val="28"/>
        </w:rPr>
      </w:pPr>
      <w:r>
        <w:rPr>
          <w:rFonts w:ascii="Times New Roman" w:hAnsi="Times New Roman"/>
          <w:b/>
          <w:i/>
          <w:iCs/>
          <w:sz w:val="28"/>
          <w:szCs w:val="28"/>
        </w:rPr>
        <w:t>№ 4. Итоговое обсуждение</w:t>
      </w:r>
    </w:p>
    <w:p w:rsidR="005A7A37" w:rsidRDefault="005A7A37" w:rsidP="00A2082C">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ходе опроса, проводимом ВЦИОМ в 2006 и 2008 гг., наши сограждане на вопрос ответили следующим образом (%): </w:t>
      </w:r>
    </w:p>
    <w:tbl>
      <w:tblPr>
        <w:tblW w:w="9600" w:type="dxa"/>
        <w:tblInd w:w="-15" w:type="dxa"/>
        <w:tblLayout w:type="fixed"/>
        <w:tblLook w:val="0000" w:firstRow="0" w:lastRow="0" w:firstColumn="0" w:lastColumn="0" w:noHBand="0" w:noVBand="0"/>
      </w:tblPr>
      <w:tblGrid>
        <w:gridCol w:w="5742"/>
        <w:gridCol w:w="1914"/>
        <w:gridCol w:w="1944"/>
      </w:tblGrid>
      <w:tr w:rsidR="005A7A37" w:rsidRPr="009A48D9" w:rsidTr="00A61520">
        <w:tc>
          <w:tcPr>
            <w:tcW w:w="9600" w:type="dxa"/>
            <w:gridSpan w:val="3"/>
            <w:tcBorders>
              <w:top w:val="single" w:sz="4" w:space="0" w:color="000000"/>
              <w:left w:val="single" w:sz="4" w:space="0" w:color="000000"/>
              <w:bottom w:val="single" w:sz="4" w:space="0" w:color="000000"/>
              <w:right w:val="single" w:sz="4" w:space="0" w:color="000000"/>
            </w:tcBorders>
          </w:tcPr>
          <w:p w:rsidR="005A7A37" w:rsidRPr="009A48D9" w:rsidRDefault="005A7A37" w:rsidP="009A48D9">
            <w:pPr>
              <w:snapToGrid w:val="0"/>
              <w:rPr>
                <w:rStyle w:val="a4"/>
                <w:rFonts w:ascii="Times New Roman" w:hAnsi="Times New Roman"/>
                <w:sz w:val="24"/>
                <w:szCs w:val="24"/>
              </w:rPr>
            </w:pPr>
            <w:r w:rsidRPr="009A48D9">
              <w:rPr>
                <w:rStyle w:val="a4"/>
                <w:rFonts w:ascii="Times New Roman" w:hAnsi="Times New Roman"/>
                <w:sz w:val="24"/>
                <w:szCs w:val="24"/>
              </w:rPr>
              <w:t>Считаете ли вы, что материальное вознаграждение (подарки, деньги)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5A7A37" w:rsidRPr="009A48D9" w:rsidTr="00A61520">
        <w:tc>
          <w:tcPr>
            <w:tcW w:w="5742" w:type="dxa"/>
            <w:tcBorders>
              <w:top w:val="single" w:sz="4" w:space="0" w:color="000000"/>
              <w:left w:val="single" w:sz="4" w:space="0" w:color="000000"/>
              <w:bottom w:val="single" w:sz="4" w:space="0" w:color="000000"/>
            </w:tcBorders>
          </w:tcPr>
          <w:p w:rsidR="005A7A37" w:rsidRPr="009A48D9" w:rsidRDefault="005A7A37" w:rsidP="009A48D9">
            <w:pPr>
              <w:snapToGrid w:val="0"/>
              <w:rPr>
                <w:rFonts w:ascii="Times New Roman" w:hAnsi="Times New Roman"/>
                <w:sz w:val="24"/>
                <w:szCs w:val="24"/>
              </w:rPr>
            </w:pPr>
          </w:p>
        </w:tc>
        <w:tc>
          <w:tcPr>
            <w:tcW w:w="1914" w:type="dxa"/>
            <w:tcBorders>
              <w:top w:val="single" w:sz="4" w:space="0" w:color="000000"/>
              <w:left w:val="single" w:sz="4" w:space="0" w:color="000000"/>
              <w:bottom w:val="single" w:sz="4" w:space="0" w:color="000000"/>
            </w:tcBorders>
          </w:tcPr>
          <w:p w:rsidR="005A7A37" w:rsidRPr="009A48D9" w:rsidRDefault="005A7A37" w:rsidP="009A48D9">
            <w:pPr>
              <w:snapToGrid w:val="0"/>
              <w:jc w:val="center"/>
              <w:rPr>
                <w:rStyle w:val="a4"/>
                <w:rFonts w:ascii="Times New Roman" w:hAnsi="Times New Roman"/>
                <w:sz w:val="24"/>
                <w:szCs w:val="24"/>
              </w:rPr>
            </w:pPr>
            <w:r w:rsidRPr="009A48D9">
              <w:rPr>
                <w:rStyle w:val="a4"/>
                <w:rFonts w:ascii="Times New Roman" w:hAnsi="Times New Roman"/>
                <w:sz w:val="24"/>
                <w:szCs w:val="24"/>
              </w:rPr>
              <w:t>Апрель 2006 г.</w:t>
            </w:r>
          </w:p>
        </w:tc>
        <w:tc>
          <w:tcPr>
            <w:tcW w:w="1944" w:type="dxa"/>
            <w:tcBorders>
              <w:top w:val="single" w:sz="4" w:space="0" w:color="000000"/>
              <w:left w:val="single" w:sz="4" w:space="0" w:color="000000"/>
              <w:bottom w:val="single" w:sz="4" w:space="0" w:color="000000"/>
              <w:right w:val="single" w:sz="4" w:space="0" w:color="000000"/>
            </w:tcBorders>
          </w:tcPr>
          <w:p w:rsidR="005A7A37" w:rsidRPr="009A48D9" w:rsidRDefault="005A7A37" w:rsidP="009A48D9">
            <w:pPr>
              <w:snapToGrid w:val="0"/>
              <w:jc w:val="center"/>
              <w:rPr>
                <w:rStyle w:val="a4"/>
                <w:rFonts w:ascii="Times New Roman" w:hAnsi="Times New Roman"/>
                <w:sz w:val="24"/>
                <w:szCs w:val="24"/>
              </w:rPr>
            </w:pPr>
            <w:r w:rsidRPr="009A48D9">
              <w:rPr>
                <w:rStyle w:val="a4"/>
                <w:rFonts w:ascii="Times New Roman" w:hAnsi="Times New Roman"/>
                <w:sz w:val="24"/>
                <w:szCs w:val="24"/>
              </w:rPr>
              <w:t>Апрель 2008 г.</w:t>
            </w:r>
          </w:p>
        </w:tc>
      </w:tr>
      <w:tr w:rsidR="005A7A37" w:rsidRPr="009A48D9" w:rsidTr="00A61520">
        <w:trPr>
          <w:trHeight w:val="619"/>
        </w:trPr>
        <w:tc>
          <w:tcPr>
            <w:tcW w:w="5742" w:type="dxa"/>
            <w:tcBorders>
              <w:top w:val="single" w:sz="4" w:space="0" w:color="000000"/>
              <w:left w:val="single" w:sz="4" w:space="0" w:color="000000"/>
              <w:bottom w:val="single" w:sz="4" w:space="0" w:color="000000"/>
            </w:tcBorders>
          </w:tcPr>
          <w:p w:rsidR="005A7A37" w:rsidRPr="009A48D9" w:rsidRDefault="005A7A37" w:rsidP="009A48D9">
            <w:pPr>
              <w:snapToGrid w:val="0"/>
              <w:rPr>
                <w:rFonts w:ascii="Times New Roman" w:hAnsi="Times New Roman"/>
                <w:sz w:val="24"/>
                <w:szCs w:val="24"/>
              </w:rPr>
            </w:pPr>
            <w:r w:rsidRPr="009A48D9">
              <w:rPr>
                <w:rFonts w:ascii="Times New Roman" w:hAnsi="Times New Roman"/>
                <w:sz w:val="24"/>
                <w:szCs w:val="24"/>
              </w:rPr>
              <w:t>Да, это столь же опасно, потому что коррупция как раз и начинается с мелких взяток</w:t>
            </w:r>
          </w:p>
        </w:tc>
        <w:tc>
          <w:tcPr>
            <w:tcW w:w="1914" w:type="dxa"/>
            <w:tcBorders>
              <w:top w:val="single" w:sz="4" w:space="0" w:color="000000"/>
              <w:left w:val="single" w:sz="4" w:space="0" w:color="000000"/>
              <w:bottom w:val="single" w:sz="4" w:space="0" w:color="000000"/>
            </w:tcBorders>
          </w:tcPr>
          <w:p w:rsidR="005A7A37" w:rsidRPr="009A48D9" w:rsidRDefault="005A7A37" w:rsidP="009A48D9">
            <w:pPr>
              <w:snapToGrid w:val="0"/>
              <w:jc w:val="center"/>
              <w:rPr>
                <w:rFonts w:ascii="Times New Roman" w:hAnsi="Times New Roman"/>
                <w:sz w:val="24"/>
                <w:szCs w:val="24"/>
              </w:rPr>
            </w:pPr>
            <w:r w:rsidRPr="009A48D9">
              <w:rPr>
                <w:rFonts w:ascii="Times New Roman" w:hAnsi="Times New Roman"/>
                <w:sz w:val="24"/>
                <w:szCs w:val="24"/>
              </w:rPr>
              <w:t>61</w:t>
            </w:r>
          </w:p>
        </w:tc>
        <w:tc>
          <w:tcPr>
            <w:tcW w:w="1944" w:type="dxa"/>
            <w:tcBorders>
              <w:top w:val="single" w:sz="4" w:space="0" w:color="000000"/>
              <w:left w:val="single" w:sz="4" w:space="0" w:color="000000"/>
              <w:bottom w:val="single" w:sz="4" w:space="0" w:color="000000"/>
              <w:right w:val="single" w:sz="4" w:space="0" w:color="000000"/>
            </w:tcBorders>
          </w:tcPr>
          <w:p w:rsidR="005A7A37" w:rsidRPr="009A48D9" w:rsidRDefault="005A7A37" w:rsidP="009A48D9">
            <w:pPr>
              <w:snapToGrid w:val="0"/>
              <w:jc w:val="center"/>
              <w:rPr>
                <w:rFonts w:ascii="Times New Roman" w:hAnsi="Times New Roman"/>
                <w:sz w:val="24"/>
                <w:szCs w:val="24"/>
              </w:rPr>
            </w:pPr>
            <w:r w:rsidRPr="009A48D9">
              <w:rPr>
                <w:rFonts w:ascii="Times New Roman" w:hAnsi="Times New Roman"/>
                <w:sz w:val="24"/>
                <w:szCs w:val="24"/>
              </w:rPr>
              <w:t>53</w:t>
            </w:r>
          </w:p>
        </w:tc>
      </w:tr>
      <w:tr w:rsidR="005A7A37" w:rsidRPr="009A48D9" w:rsidTr="00A61520">
        <w:tc>
          <w:tcPr>
            <w:tcW w:w="5742" w:type="dxa"/>
            <w:tcBorders>
              <w:top w:val="single" w:sz="4" w:space="0" w:color="000000"/>
              <w:left w:val="single" w:sz="4" w:space="0" w:color="000000"/>
              <w:bottom w:val="single" w:sz="4" w:space="0" w:color="000000"/>
            </w:tcBorders>
          </w:tcPr>
          <w:p w:rsidR="005A7A37" w:rsidRPr="009A48D9" w:rsidRDefault="005A7A37" w:rsidP="00A61520">
            <w:pPr>
              <w:snapToGrid w:val="0"/>
              <w:spacing w:after="0"/>
              <w:rPr>
                <w:rFonts w:ascii="Times New Roman" w:hAnsi="Times New Roman"/>
                <w:sz w:val="24"/>
                <w:szCs w:val="24"/>
              </w:rPr>
            </w:pPr>
            <w:r w:rsidRPr="009A48D9">
              <w:rPr>
                <w:rFonts w:ascii="Times New Roman" w:hAnsi="Times New Roman"/>
                <w:sz w:val="24"/>
                <w:szCs w:val="24"/>
              </w:rPr>
              <w:t>Нет, это явление другого порядка, когда люди либо вынуждены прибегать к этому, либо делают это от чистого сердца</w:t>
            </w:r>
          </w:p>
        </w:tc>
        <w:tc>
          <w:tcPr>
            <w:tcW w:w="1914" w:type="dxa"/>
            <w:tcBorders>
              <w:top w:val="single" w:sz="4" w:space="0" w:color="000000"/>
              <w:left w:val="single" w:sz="4" w:space="0" w:color="000000"/>
              <w:bottom w:val="single" w:sz="4" w:space="0" w:color="000000"/>
            </w:tcBorders>
          </w:tcPr>
          <w:p w:rsidR="005A7A37" w:rsidRPr="009A48D9" w:rsidRDefault="005A7A37" w:rsidP="00A61520">
            <w:pPr>
              <w:snapToGrid w:val="0"/>
              <w:spacing w:after="0"/>
              <w:jc w:val="center"/>
              <w:rPr>
                <w:rFonts w:ascii="Times New Roman" w:hAnsi="Times New Roman"/>
                <w:sz w:val="24"/>
                <w:szCs w:val="24"/>
              </w:rPr>
            </w:pPr>
            <w:r w:rsidRPr="009A48D9">
              <w:rPr>
                <w:rFonts w:ascii="Times New Roman" w:hAnsi="Times New Roman"/>
                <w:sz w:val="24"/>
                <w:szCs w:val="24"/>
              </w:rPr>
              <w:t>30</w:t>
            </w:r>
          </w:p>
        </w:tc>
        <w:tc>
          <w:tcPr>
            <w:tcW w:w="1944" w:type="dxa"/>
            <w:tcBorders>
              <w:top w:val="single" w:sz="4" w:space="0" w:color="000000"/>
              <w:left w:val="single" w:sz="4" w:space="0" w:color="000000"/>
              <w:bottom w:val="single" w:sz="4" w:space="0" w:color="000000"/>
              <w:right w:val="single" w:sz="4" w:space="0" w:color="000000"/>
            </w:tcBorders>
          </w:tcPr>
          <w:p w:rsidR="005A7A37" w:rsidRPr="009A48D9" w:rsidRDefault="005A7A37" w:rsidP="00A61520">
            <w:pPr>
              <w:snapToGrid w:val="0"/>
              <w:spacing w:after="0"/>
              <w:jc w:val="center"/>
              <w:rPr>
                <w:rFonts w:ascii="Times New Roman" w:hAnsi="Times New Roman"/>
                <w:sz w:val="24"/>
                <w:szCs w:val="24"/>
              </w:rPr>
            </w:pPr>
            <w:r w:rsidRPr="009A48D9">
              <w:rPr>
                <w:rFonts w:ascii="Times New Roman" w:hAnsi="Times New Roman"/>
                <w:sz w:val="24"/>
                <w:szCs w:val="24"/>
              </w:rPr>
              <w:t>38</w:t>
            </w:r>
          </w:p>
        </w:tc>
      </w:tr>
      <w:tr w:rsidR="005A7A37" w:rsidRPr="009A48D9" w:rsidTr="00A61520">
        <w:trPr>
          <w:trHeight w:val="189"/>
        </w:trPr>
        <w:tc>
          <w:tcPr>
            <w:tcW w:w="5742" w:type="dxa"/>
            <w:tcBorders>
              <w:top w:val="single" w:sz="4" w:space="0" w:color="000000"/>
              <w:left w:val="single" w:sz="4" w:space="0" w:color="000000"/>
              <w:bottom w:val="single" w:sz="4" w:space="0" w:color="000000"/>
            </w:tcBorders>
          </w:tcPr>
          <w:p w:rsidR="005A7A37" w:rsidRPr="009A48D9" w:rsidRDefault="005A7A37" w:rsidP="00A61520">
            <w:pPr>
              <w:snapToGrid w:val="0"/>
              <w:spacing w:after="0"/>
              <w:rPr>
                <w:rFonts w:ascii="Times New Roman" w:hAnsi="Times New Roman"/>
                <w:sz w:val="24"/>
                <w:szCs w:val="24"/>
              </w:rPr>
            </w:pPr>
            <w:r w:rsidRPr="009A48D9">
              <w:rPr>
                <w:rFonts w:ascii="Times New Roman" w:hAnsi="Times New Roman"/>
                <w:sz w:val="24"/>
                <w:szCs w:val="24"/>
              </w:rPr>
              <w:t>Затрудняюсь ответить</w:t>
            </w:r>
          </w:p>
        </w:tc>
        <w:tc>
          <w:tcPr>
            <w:tcW w:w="1914" w:type="dxa"/>
            <w:tcBorders>
              <w:top w:val="single" w:sz="4" w:space="0" w:color="000000"/>
              <w:left w:val="single" w:sz="4" w:space="0" w:color="000000"/>
              <w:bottom w:val="single" w:sz="4" w:space="0" w:color="000000"/>
            </w:tcBorders>
          </w:tcPr>
          <w:p w:rsidR="005A7A37" w:rsidRPr="009A48D9" w:rsidRDefault="005A7A37" w:rsidP="009A48D9">
            <w:pPr>
              <w:snapToGrid w:val="0"/>
              <w:jc w:val="center"/>
              <w:rPr>
                <w:rFonts w:ascii="Times New Roman" w:hAnsi="Times New Roman"/>
                <w:sz w:val="24"/>
                <w:szCs w:val="24"/>
              </w:rPr>
            </w:pPr>
            <w:r w:rsidRPr="009A48D9">
              <w:rPr>
                <w:rFonts w:ascii="Times New Roman" w:hAnsi="Times New Roman"/>
                <w:sz w:val="24"/>
                <w:szCs w:val="24"/>
              </w:rPr>
              <w:t>9</w:t>
            </w:r>
          </w:p>
        </w:tc>
        <w:tc>
          <w:tcPr>
            <w:tcW w:w="1944" w:type="dxa"/>
            <w:tcBorders>
              <w:top w:val="single" w:sz="4" w:space="0" w:color="000000"/>
              <w:left w:val="single" w:sz="4" w:space="0" w:color="000000"/>
              <w:bottom w:val="single" w:sz="4" w:space="0" w:color="000000"/>
              <w:right w:val="single" w:sz="4" w:space="0" w:color="000000"/>
            </w:tcBorders>
          </w:tcPr>
          <w:p w:rsidR="005A7A37" w:rsidRPr="009A48D9" w:rsidRDefault="005A7A37" w:rsidP="009A48D9">
            <w:pPr>
              <w:snapToGrid w:val="0"/>
              <w:jc w:val="center"/>
              <w:rPr>
                <w:rFonts w:ascii="Times New Roman" w:hAnsi="Times New Roman"/>
                <w:sz w:val="24"/>
                <w:szCs w:val="24"/>
              </w:rPr>
            </w:pPr>
            <w:r w:rsidRPr="009A48D9">
              <w:rPr>
                <w:rFonts w:ascii="Times New Roman" w:hAnsi="Times New Roman"/>
                <w:sz w:val="24"/>
                <w:szCs w:val="24"/>
              </w:rPr>
              <w:t>9</w:t>
            </w:r>
          </w:p>
        </w:tc>
      </w:tr>
    </w:tbl>
    <w:p w:rsidR="005A7A37" w:rsidRDefault="005A7A37">
      <w:pPr>
        <w:spacing w:line="360" w:lineRule="auto"/>
      </w:pPr>
    </w:p>
    <w:p w:rsidR="005A7A37" w:rsidRDefault="005A7A37">
      <w:pPr>
        <w:spacing w:line="360" w:lineRule="auto"/>
        <w:jc w:val="center"/>
        <w:rPr>
          <w:rFonts w:ascii="Times New Roman" w:hAnsi="Times New Roman"/>
          <w:b/>
          <w:bCs/>
          <w:i/>
          <w:iCs/>
          <w:sz w:val="28"/>
          <w:szCs w:val="28"/>
        </w:rPr>
      </w:pPr>
      <w:r>
        <w:rPr>
          <w:rFonts w:ascii="Times New Roman" w:hAnsi="Times New Roman"/>
          <w:b/>
          <w:bCs/>
          <w:i/>
          <w:iCs/>
          <w:sz w:val="28"/>
          <w:szCs w:val="28"/>
        </w:rPr>
        <w:t>№ 5. Вопросы для коллективной дискуссии</w:t>
      </w:r>
    </w:p>
    <w:p w:rsidR="005A7A37" w:rsidRDefault="005A7A37" w:rsidP="009A48D9">
      <w:pPr>
        <w:spacing w:line="360" w:lineRule="auto"/>
        <w:ind w:firstLine="708"/>
        <w:jc w:val="both"/>
        <w:rPr>
          <w:rFonts w:ascii="Times New Roman" w:hAnsi="Times New Roman"/>
          <w:sz w:val="28"/>
          <w:szCs w:val="28"/>
        </w:rPr>
      </w:pPr>
      <w:r>
        <w:rPr>
          <w:rFonts w:ascii="Times New Roman" w:hAnsi="Times New Roman"/>
          <w:sz w:val="28"/>
          <w:szCs w:val="28"/>
        </w:rPr>
        <w:t xml:space="preserve">А как бы Вы ответили на данный вопрос? </w:t>
      </w:r>
    </w:p>
    <w:p w:rsidR="005A7A37" w:rsidRDefault="005A7A37" w:rsidP="009A48D9">
      <w:pPr>
        <w:spacing w:line="360" w:lineRule="auto"/>
        <w:ind w:firstLine="708"/>
        <w:jc w:val="both"/>
        <w:rPr>
          <w:rFonts w:ascii="Times New Roman" w:hAnsi="Times New Roman"/>
          <w:sz w:val="28"/>
          <w:szCs w:val="28"/>
        </w:rPr>
      </w:pPr>
      <w:r>
        <w:rPr>
          <w:rFonts w:ascii="Times New Roman" w:hAnsi="Times New Roman"/>
          <w:sz w:val="28"/>
          <w:szCs w:val="28"/>
        </w:rPr>
        <w:t xml:space="preserve">От чего, на ваш взгляд,  зависит распространение коррупции? </w:t>
      </w:r>
    </w:p>
    <w:p w:rsidR="005A7A37" w:rsidRDefault="005A7A37" w:rsidP="009A48D9">
      <w:pPr>
        <w:spacing w:line="360" w:lineRule="auto"/>
        <w:ind w:firstLine="708"/>
        <w:jc w:val="both"/>
        <w:rPr>
          <w:rFonts w:ascii="Times New Roman" w:hAnsi="Times New Roman"/>
          <w:sz w:val="28"/>
          <w:szCs w:val="28"/>
        </w:rPr>
      </w:pPr>
      <w:r>
        <w:rPr>
          <w:rFonts w:ascii="Times New Roman" w:hAnsi="Times New Roman"/>
          <w:sz w:val="28"/>
          <w:szCs w:val="28"/>
        </w:rPr>
        <w:lastRenderedPageBreak/>
        <w:t>Кто оказывается в выигрыше, а кто – в убытке от коррупционных действий? Свое мнение обоснуйте.</w:t>
      </w:r>
    </w:p>
    <w:p w:rsidR="005A7A37" w:rsidRDefault="005A7A37">
      <w:pPr>
        <w:spacing w:line="360" w:lineRule="auto"/>
        <w:rPr>
          <w:rFonts w:ascii="Times New Roman" w:hAnsi="Times New Roman"/>
          <w:sz w:val="28"/>
          <w:szCs w:val="28"/>
        </w:rPr>
      </w:pPr>
    </w:p>
    <w:p w:rsidR="005A7A37" w:rsidRDefault="005A7A37">
      <w:pPr>
        <w:autoSpaceDE w:val="0"/>
        <w:spacing w:after="0" w:line="360" w:lineRule="auto"/>
        <w:jc w:val="center"/>
        <w:rPr>
          <w:rFonts w:ascii="Times New Roman" w:hAnsi="Times New Roman"/>
          <w:sz w:val="28"/>
          <w:szCs w:val="28"/>
        </w:rPr>
      </w:pPr>
    </w:p>
    <w:p w:rsidR="00214C11" w:rsidRDefault="00214C11">
      <w:pPr>
        <w:pageBreakBefore/>
        <w:spacing w:line="360" w:lineRule="auto"/>
        <w:jc w:val="center"/>
        <w:rPr>
          <w:rFonts w:ascii="Times New Roman" w:hAnsi="Times New Roman"/>
          <w:b/>
          <w:i/>
          <w:iCs/>
          <w:sz w:val="24"/>
          <w:szCs w:val="24"/>
        </w:rPr>
        <w:sectPr w:rsidR="00214C11" w:rsidSect="00816DBD">
          <w:headerReference w:type="default" r:id="rId12"/>
          <w:footerReference w:type="default" r:id="rId13"/>
          <w:headerReference w:type="first" r:id="rId14"/>
          <w:footerReference w:type="first" r:id="rId15"/>
          <w:pgSz w:w="11905" w:h="16837"/>
          <w:pgMar w:top="1134" w:right="851" w:bottom="1134" w:left="1701" w:header="720" w:footer="709" w:gutter="0"/>
          <w:pgBorders w:offsetFrom="page">
            <w:top w:val="decoBlocks" w:sz="31" w:space="24" w:color="0070C0"/>
            <w:left w:val="decoBlocks" w:sz="31" w:space="24" w:color="0070C0"/>
            <w:bottom w:val="decoBlocks" w:sz="31" w:space="24" w:color="0070C0"/>
            <w:right w:val="decoBlocks" w:sz="31" w:space="24" w:color="0070C0"/>
          </w:pgBorders>
          <w:pgNumType w:start="2"/>
          <w:cols w:space="720"/>
          <w:titlePg/>
          <w:docGrid w:linePitch="360"/>
        </w:sectPr>
      </w:pPr>
    </w:p>
    <w:p w:rsidR="005A7A37" w:rsidRDefault="005A7A37">
      <w:pPr>
        <w:pageBreakBefore/>
        <w:spacing w:line="360" w:lineRule="auto"/>
        <w:jc w:val="center"/>
        <w:rPr>
          <w:rFonts w:ascii="Times New Roman" w:hAnsi="Times New Roman"/>
          <w:b/>
          <w:i/>
          <w:iCs/>
          <w:sz w:val="24"/>
          <w:szCs w:val="24"/>
        </w:rPr>
      </w:pPr>
      <w:r>
        <w:rPr>
          <w:rFonts w:ascii="Times New Roman" w:hAnsi="Times New Roman"/>
          <w:b/>
          <w:i/>
          <w:iCs/>
          <w:sz w:val="24"/>
          <w:szCs w:val="24"/>
        </w:rPr>
        <w:lastRenderedPageBreak/>
        <w:t xml:space="preserve"> № 6. Таблица для анализа  коррупционных ситуаций</w:t>
      </w:r>
    </w:p>
    <w:tbl>
      <w:tblPr>
        <w:tblW w:w="0" w:type="auto"/>
        <w:tblInd w:w="-15" w:type="dxa"/>
        <w:tblLayout w:type="fixed"/>
        <w:tblLook w:val="0000" w:firstRow="0" w:lastRow="0" w:firstColumn="0" w:lastColumn="0" w:noHBand="0" w:noVBand="0"/>
      </w:tblPr>
      <w:tblGrid>
        <w:gridCol w:w="2730"/>
        <w:gridCol w:w="1938"/>
        <w:gridCol w:w="2736"/>
        <w:gridCol w:w="2451"/>
        <w:gridCol w:w="2280"/>
        <w:gridCol w:w="2310"/>
      </w:tblGrid>
      <w:tr w:rsidR="005A7A37">
        <w:tc>
          <w:tcPr>
            <w:tcW w:w="2730"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 xml:space="preserve"> Пример жизненной ситуации</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 xml:space="preserve"> (краткое описание </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в 1-3 предложениях)</w:t>
            </w:r>
          </w:p>
        </w:tc>
        <w:tc>
          <w:tcPr>
            <w:tcW w:w="1938"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Форма коррупции,</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ее правовые/ этические  оценки</w:t>
            </w:r>
          </w:p>
          <w:p w:rsidR="005A7A37" w:rsidRDefault="005A7A37">
            <w:pPr>
              <w:spacing w:after="0" w:line="240" w:lineRule="auto"/>
              <w:jc w:val="center"/>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Участники</w:t>
            </w:r>
          </w:p>
        </w:tc>
        <w:tc>
          <w:tcPr>
            <w:tcW w:w="2451"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Предполагаемая «выгода» коррупционной ситуации</w:t>
            </w:r>
          </w:p>
        </w:tc>
        <w:tc>
          <w:tcPr>
            <w:tcW w:w="2280"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 xml:space="preserve">Вредные последствия </w:t>
            </w:r>
          </w:p>
        </w:tc>
        <w:tc>
          <w:tcPr>
            <w:tcW w:w="2310"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 xml:space="preserve">Предлагаемые меры по предупреждению </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коррупционной ситуации</w:t>
            </w:r>
          </w:p>
        </w:tc>
      </w:tr>
      <w:tr w:rsidR="005A7A37">
        <w:tc>
          <w:tcPr>
            <w:tcW w:w="2730"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38"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«Ближний круг»</w:t>
            </w:r>
          </w:p>
          <w:p w:rsidR="005A7A37" w:rsidRDefault="005A7A37">
            <w:pPr>
              <w:spacing w:line="360" w:lineRule="auto"/>
              <w:rPr>
                <w:rFonts w:ascii="Times New Roman" w:hAnsi="Times New Roman"/>
                <w:sz w:val="20"/>
                <w:szCs w:val="20"/>
              </w:rPr>
            </w:pPr>
            <w:r>
              <w:rPr>
                <w:rFonts w:ascii="Times New Roman" w:hAnsi="Times New Roman"/>
                <w:sz w:val="20"/>
                <w:szCs w:val="20"/>
              </w:rPr>
              <w:t>Взяткодатель -</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val="restart"/>
            <w:tcBorders>
              <w:top w:val="single" w:sz="4" w:space="0" w:color="000000"/>
              <w:left w:val="single" w:sz="4" w:space="0" w:color="000000"/>
              <w:bottom w:val="single" w:sz="4" w:space="0" w:color="000000"/>
              <w:right w:val="single" w:sz="4" w:space="0" w:color="000000"/>
            </w:tcBorders>
          </w:tcPr>
          <w:p w:rsidR="005A7A37" w:rsidRDefault="005A7A37">
            <w:pPr>
              <w:snapToGrid w:val="0"/>
              <w:spacing w:line="360" w:lineRule="auto"/>
              <w:rPr>
                <w:rFonts w:ascii="Times New Roman" w:hAnsi="Times New Roman"/>
                <w:sz w:val="20"/>
                <w:szCs w:val="20"/>
              </w:rPr>
            </w:pPr>
          </w:p>
        </w:tc>
      </w:tr>
      <w:tr w:rsidR="005A7A37">
        <w:tc>
          <w:tcPr>
            <w:tcW w:w="2730"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Взяткополучатель -</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r w:rsidR="005A7A37">
        <w:trPr>
          <w:trHeight w:val="700"/>
        </w:trPr>
        <w:tc>
          <w:tcPr>
            <w:tcW w:w="2730"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«Дальний круг»</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r w:rsidR="005A7A37">
        <w:tc>
          <w:tcPr>
            <w:tcW w:w="2730"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38"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«Ближний круг»</w:t>
            </w:r>
          </w:p>
          <w:p w:rsidR="005A7A37" w:rsidRDefault="005A7A37">
            <w:pPr>
              <w:spacing w:line="360" w:lineRule="auto"/>
              <w:rPr>
                <w:rFonts w:ascii="Times New Roman" w:hAnsi="Times New Roman"/>
                <w:sz w:val="20"/>
                <w:szCs w:val="20"/>
              </w:rPr>
            </w:pPr>
            <w:r>
              <w:rPr>
                <w:rFonts w:ascii="Times New Roman" w:hAnsi="Times New Roman"/>
                <w:sz w:val="20"/>
                <w:szCs w:val="20"/>
              </w:rPr>
              <w:t>Взяткодатель -</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r w:rsidR="005A7A37">
        <w:tc>
          <w:tcPr>
            <w:tcW w:w="2730"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Взяткополучатель -</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r w:rsidR="005A7A37">
        <w:trPr>
          <w:trHeight w:val="700"/>
        </w:trPr>
        <w:tc>
          <w:tcPr>
            <w:tcW w:w="2730"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vAlign w:val="center"/>
          </w:tcPr>
          <w:p w:rsidR="005A7A37" w:rsidRDefault="005A7A37">
            <w:pPr>
              <w:snapToGrid w:val="0"/>
              <w:rPr>
                <w:rFonts w:ascii="Times New Roman" w:hAnsi="Times New Roman"/>
                <w:sz w:val="20"/>
                <w:szCs w:val="20"/>
              </w:rPr>
            </w:pPr>
          </w:p>
        </w:tc>
        <w:tc>
          <w:tcPr>
            <w:tcW w:w="2736"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«Дальний круг»</w:t>
            </w:r>
          </w:p>
        </w:tc>
        <w:tc>
          <w:tcPr>
            <w:tcW w:w="245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280"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5A7A37" w:rsidRDefault="005A7A37">
            <w:pPr>
              <w:snapToGrid w:val="0"/>
              <w:rPr>
                <w:rFonts w:ascii="Times New Roman" w:hAnsi="Times New Roman"/>
                <w:sz w:val="20"/>
                <w:szCs w:val="20"/>
              </w:rPr>
            </w:pPr>
          </w:p>
        </w:tc>
      </w:tr>
    </w:tbl>
    <w:p w:rsidR="005A7A37" w:rsidRDefault="005A7A37">
      <w:pPr>
        <w:spacing w:line="360" w:lineRule="auto"/>
      </w:pPr>
    </w:p>
    <w:p w:rsidR="005A7A37" w:rsidRDefault="005A7A37">
      <w:pPr>
        <w:rPr>
          <w:rFonts w:ascii="Times New Roman" w:hAnsi="Times New Roman"/>
        </w:rPr>
      </w:pPr>
    </w:p>
    <w:p w:rsidR="005A7A37" w:rsidRDefault="005A7A37">
      <w:pPr>
        <w:spacing w:line="360" w:lineRule="auto"/>
        <w:jc w:val="center"/>
        <w:rPr>
          <w:rFonts w:ascii="Times New Roman" w:hAnsi="Times New Roman"/>
          <w:b/>
          <w:sz w:val="28"/>
          <w:szCs w:val="28"/>
        </w:rPr>
      </w:pPr>
    </w:p>
    <w:p w:rsidR="005A7A37" w:rsidRDefault="005A7A37">
      <w:pPr>
        <w:spacing w:line="360" w:lineRule="auto"/>
        <w:jc w:val="center"/>
        <w:rPr>
          <w:rFonts w:ascii="Times New Roman" w:hAnsi="Times New Roman"/>
          <w:b/>
          <w:sz w:val="24"/>
          <w:szCs w:val="24"/>
        </w:rPr>
      </w:pPr>
    </w:p>
    <w:p w:rsidR="005A7A37" w:rsidRDefault="005A7A37">
      <w:pPr>
        <w:sectPr w:rsidR="005A7A37" w:rsidSect="00816DBD">
          <w:pgSz w:w="16837" w:h="11905" w:orient="landscape"/>
          <w:pgMar w:top="1701" w:right="1134" w:bottom="851" w:left="1134" w:header="720" w:footer="709" w:gutter="0"/>
          <w:pgBorders w:offsetFrom="page">
            <w:top w:val="decoBlocks" w:sz="31" w:space="24" w:color="0070C0"/>
            <w:left w:val="decoBlocks" w:sz="31" w:space="24" w:color="0070C0"/>
            <w:bottom w:val="decoBlocks" w:sz="31" w:space="24" w:color="0070C0"/>
            <w:right w:val="decoBlocks" w:sz="31" w:space="24" w:color="0070C0"/>
          </w:pgBorders>
          <w:cols w:space="720"/>
          <w:docGrid w:linePitch="360"/>
        </w:sectPr>
      </w:pPr>
    </w:p>
    <w:p w:rsidR="005A7A37" w:rsidRPr="00A61520" w:rsidRDefault="005A7A37">
      <w:pPr>
        <w:spacing w:line="360" w:lineRule="auto"/>
        <w:jc w:val="center"/>
        <w:rPr>
          <w:rFonts w:ascii="Times New Roman" w:hAnsi="Times New Roman"/>
          <w:b/>
          <w:sz w:val="24"/>
          <w:szCs w:val="24"/>
        </w:rPr>
      </w:pPr>
      <w:r w:rsidRPr="00A61520">
        <w:rPr>
          <w:rFonts w:ascii="Times New Roman" w:hAnsi="Times New Roman"/>
          <w:b/>
          <w:sz w:val="24"/>
          <w:szCs w:val="24"/>
        </w:rPr>
        <w:lastRenderedPageBreak/>
        <w:t>Примерный анализ ситуации (примерные комментарии для учителя)</w:t>
      </w:r>
    </w:p>
    <w:tbl>
      <w:tblPr>
        <w:tblW w:w="0" w:type="auto"/>
        <w:tblInd w:w="-15" w:type="dxa"/>
        <w:tblLayout w:type="fixed"/>
        <w:tblLook w:val="0000" w:firstRow="0" w:lastRow="0" w:firstColumn="0" w:lastColumn="0" w:noHBand="0" w:noVBand="0"/>
      </w:tblPr>
      <w:tblGrid>
        <w:gridCol w:w="2730"/>
        <w:gridCol w:w="1938"/>
        <w:gridCol w:w="1961"/>
        <w:gridCol w:w="2977"/>
        <w:gridCol w:w="2529"/>
        <w:gridCol w:w="2310"/>
      </w:tblGrid>
      <w:tr w:rsidR="005A7A37">
        <w:tc>
          <w:tcPr>
            <w:tcW w:w="2730"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Пример жизненной ситуации</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 xml:space="preserve"> (краткое описание </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в 1-3 предложениях)</w:t>
            </w:r>
          </w:p>
        </w:tc>
        <w:tc>
          <w:tcPr>
            <w:tcW w:w="1938"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Форма коррупции,</w:t>
            </w:r>
          </w:p>
          <w:p w:rsidR="005A7A37" w:rsidRDefault="005A7A37">
            <w:pPr>
              <w:spacing w:after="0" w:line="240" w:lineRule="auto"/>
              <w:jc w:val="center"/>
              <w:rPr>
                <w:rFonts w:ascii="Times New Roman" w:hAnsi="Times New Roman"/>
                <w:sz w:val="20"/>
                <w:szCs w:val="20"/>
              </w:rPr>
            </w:pPr>
            <w:r>
              <w:rPr>
                <w:rFonts w:ascii="Times New Roman" w:hAnsi="Times New Roman"/>
                <w:sz w:val="20"/>
                <w:szCs w:val="20"/>
              </w:rPr>
              <w:t>ее правовые/ этические  оценки.</w:t>
            </w:r>
          </w:p>
          <w:p w:rsidR="005A7A37" w:rsidRDefault="005A7A37">
            <w:pPr>
              <w:spacing w:after="0" w:line="240" w:lineRule="auto"/>
              <w:jc w:val="center"/>
              <w:rPr>
                <w:rFonts w:ascii="Times New Roman" w:hAnsi="Times New Roman"/>
                <w:sz w:val="20"/>
                <w:szCs w:val="20"/>
              </w:rPr>
            </w:pPr>
          </w:p>
        </w:tc>
        <w:tc>
          <w:tcPr>
            <w:tcW w:w="1961"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Участники</w:t>
            </w:r>
          </w:p>
        </w:tc>
        <w:tc>
          <w:tcPr>
            <w:tcW w:w="2977"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Предполагаемая «выгода» коррупционной ситуации</w:t>
            </w:r>
          </w:p>
        </w:tc>
        <w:tc>
          <w:tcPr>
            <w:tcW w:w="2529" w:type="dxa"/>
            <w:tcBorders>
              <w:top w:val="single" w:sz="4" w:space="0" w:color="000000"/>
              <w:left w:val="single" w:sz="4" w:space="0" w:color="000000"/>
              <w:bottom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 xml:space="preserve">Вредные последствия </w:t>
            </w:r>
          </w:p>
        </w:tc>
        <w:tc>
          <w:tcPr>
            <w:tcW w:w="2310" w:type="dxa"/>
            <w:tcBorders>
              <w:top w:val="single" w:sz="4" w:space="0" w:color="000000"/>
              <w:left w:val="single" w:sz="4" w:space="0" w:color="000000"/>
              <w:bottom w:val="single" w:sz="4" w:space="0" w:color="000000"/>
              <w:right w:val="single" w:sz="4" w:space="0" w:color="000000"/>
            </w:tcBorders>
          </w:tcPr>
          <w:p w:rsidR="005A7A37" w:rsidRDefault="005A7A37">
            <w:pPr>
              <w:snapToGrid w:val="0"/>
              <w:spacing w:after="0" w:line="240" w:lineRule="auto"/>
              <w:jc w:val="center"/>
              <w:rPr>
                <w:rFonts w:ascii="Times New Roman" w:hAnsi="Times New Roman"/>
                <w:sz w:val="20"/>
                <w:szCs w:val="20"/>
              </w:rPr>
            </w:pPr>
            <w:r>
              <w:rPr>
                <w:rFonts w:ascii="Times New Roman" w:hAnsi="Times New Roman"/>
                <w:sz w:val="20"/>
                <w:szCs w:val="20"/>
              </w:rPr>
              <w:t>Предлагаемые меры по предупреждению коррупционной ситуации</w:t>
            </w:r>
          </w:p>
        </w:tc>
      </w:tr>
      <w:tr w:rsidR="005A7A37">
        <w:tc>
          <w:tcPr>
            <w:tcW w:w="2730" w:type="dxa"/>
            <w:vMerge w:val="restart"/>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ГАИ не требовал оплаты, но деньги взял.</w:t>
            </w:r>
          </w:p>
        </w:tc>
        <w:tc>
          <w:tcPr>
            <w:tcW w:w="1938" w:type="dxa"/>
            <w:vMerge w:val="restart"/>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Взяточничество.</w:t>
            </w:r>
          </w:p>
          <w:p w:rsidR="005A7A37" w:rsidRDefault="005A7A37">
            <w:pPr>
              <w:spacing w:line="360" w:lineRule="auto"/>
              <w:rPr>
                <w:rFonts w:ascii="Times New Roman" w:hAnsi="Times New Roman"/>
                <w:sz w:val="20"/>
                <w:szCs w:val="20"/>
              </w:rPr>
            </w:pPr>
            <w:r>
              <w:rPr>
                <w:rFonts w:ascii="Times New Roman" w:hAnsi="Times New Roman"/>
                <w:sz w:val="20"/>
                <w:szCs w:val="20"/>
              </w:rPr>
              <w:t>Уголовное преступление – УК РФ.</w:t>
            </w:r>
          </w:p>
        </w:tc>
        <w:tc>
          <w:tcPr>
            <w:tcW w:w="1961" w:type="dxa"/>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 xml:space="preserve">            «Ближний круг»</w:t>
            </w:r>
          </w:p>
          <w:p w:rsidR="005A7A37" w:rsidRDefault="005A7A37">
            <w:pPr>
              <w:rPr>
                <w:rFonts w:ascii="Times New Roman" w:hAnsi="Times New Roman"/>
                <w:sz w:val="20"/>
                <w:szCs w:val="20"/>
              </w:rPr>
            </w:pPr>
            <w:r>
              <w:rPr>
                <w:rFonts w:ascii="Times New Roman" w:hAnsi="Times New Roman"/>
                <w:sz w:val="20"/>
                <w:szCs w:val="20"/>
              </w:rPr>
              <w:t>Взяткодатель – водитель, его семья</w:t>
            </w:r>
          </w:p>
        </w:tc>
        <w:tc>
          <w:tcPr>
            <w:tcW w:w="2977"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529"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Риск ДТП для членов семьи. Безнаказанность.</w:t>
            </w:r>
          </w:p>
          <w:p w:rsidR="005A7A37" w:rsidRDefault="005A7A37">
            <w:pPr>
              <w:rPr>
                <w:rFonts w:ascii="Times New Roman" w:hAnsi="Times New Roman"/>
                <w:sz w:val="20"/>
                <w:szCs w:val="20"/>
              </w:rPr>
            </w:pPr>
            <w:r>
              <w:rPr>
                <w:rFonts w:ascii="Times New Roman" w:hAnsi="Times New Roman"/>
                <w:sz w:val="20"/>
                <w:szCs w:val="20"/>
              </w:rPr>
              <w:t>Нежелание исполнять законы («не для меня»).</w:t>
            </w:r>
          </w:p>
        </w:tc>
        <w:tc>
          <w:tcPr>
            <w:tcW w:w="2310" w:type="dxa"/>
            <w:vMerge w:val="restart"/>
            <w:tcBorders>
              <w:top w:val="single" w:sz="4" w:space="0" w:color="000000"/>
              <w:left w:val="single" w:sz="4" w:space="0" w:color="000000"/>
              <w:bottom w:val="single" w:sz="4" w:space="0" w:color="000000"/>
              <w:right w:val="single" w:sz="4" w:space="0" w:color="000000"/>
            </w:tcBorders>
          </w:tcPr>
          <w:p w:rsidR="005A7A37" w:rsidRDefault="005A7A37">
            <w:pPr>
              <w:snapToGrid w:val="0"/>
              <w:spacing w:line="360" w:lineRule="auto"/>
              <w:rPr>
                <w:rFonts w:ascii="Times New Roman" w:hAnsi="Times New Roman"/>
                <w:sz w:val="20"/>
                <w:szCs w:val="20"/>
              </w:rPr>
            </w:pPr>
            <w:r>
              <w:rPr>
                <w:rFonts w:ascii="Times New Roman" w:hAnsi="Times New Roman"/>
                <w:sz w:val="20"/>
                <w:szCs w:val="20"/>
              </w:rPr>
              <w:t>Анализ законов, процедур штрафования и т.п. на коррупциоген-ность.</w:t>
            </w:r>
          </w:p>
          <w:p w:rsidR="005A7A37" w:rsidRDefault="005A7A37">
            <w:pPr>
              <w:spacing w:line="360" w:lineRule="auto"/>
              <w:rPr>
                <w:rFonts w:ascii="Times New Roman" w:hAnsi="Times New Roman"/>
                <w:sz w:val="20"/>
                <w:szCs w:val="20"/>
              </w:rPr>
            </w:pPr>
            <w:r>
              <w:rPr>
                <w:rFonts w:ascii="Times New Roman" w:hAnsi="Times New Roman"/>
                <w:sz w:val="20"/>
                <w:szCs w:val="20"/>
              </w:rPr>
              <w:t>Льготы и высокая зарплата (премии от штрафов).</w:t>
            </w:r>
          </w:p>
          <w:p w:rsidR="005A7A37" w:rsidRDefault="005A7A37">
            <w:pPr>
              <w:spacing w:line="360" w:lineRule="auto"/>
              <w:rPr>
                <w:rFonts w:ascii="Times New Roman" w:hAnsi="Times New Roman"/>
                <w:sz w:val="20"/>
                <w:szCs w:val="20"/>
              </w:rPr>
            </w:pPr>
            <w:r>
              <w:rPr>
                <w:rFonts w:ascii="Times New Roman" w:hAnsi="Times New Roman"/>
                <w:sz w:val="20"/>
                <w:szCs w:val="20"/>
              </w:rPr>
              <w:t>«Чистка» рядов ГАИ.</w:t>
            </w:r>
          </w:p>
          <w:p w:rsidR="005A7A37" w:rsidRDefault="005A7A37">
            <w:pPr>
              <w:spacing w:line="360" w:lineRule="auto"/>
              <w:rPr>
                <w:rFonts w:ascii="Times New Roman" w:hAnsi="Times New Roman"/>
                <w:sz w:val="20"/>
                <w:szCs w:val="20"/>
              </w:rPr>
            </w:pPr>
            <w:r>
              <w:rPr>
                <w:rFonts w:ascii="Times New Roman" w:hAnsi="Times New Roman"/>
                <w:sz w:val="20"/>
                <w:szCs w:val="20"/>
              </w:rPr>
              <w:t>Неотвратимость наказания за получение и ДАЧУ взятки.</w:t>
            </w:r>
          </w:p>
          <w:p w:rsidR="005A7A37" w:rsidRDefault="005A7A37">
            <w:pPr>
              <w:spacing w:line="360" w:lineRule="auto"/>
              <w:rPr>
                <w:rFonts w:ascii="Times New Roman" w:hAnsi="Times New Roman"/>
                <w:sz w:val="20"/>
                <w:szCs w:val="20"/>
              </w:rPr>
            </w:pPr>
            <w:r>
              <w:rPr>
                <w:rFonts w:ascii="Times New Roman" w:hAnsi="Times New Roman"/>
                <w:sz w:val="20"/>
                <w:szCs w:val="20"/>
              </w:rPr>
              <w:t>Разъяснительная работа среди всех участников дорожного движения (социальная реклама, плакаты) и др.</w:t>
            </w:r>
          </w:p>
        </w:tc>
      </w:tr>
      <w:tr w:rsidR="005A7A37">
        <w:tc>
          <w:tcPr>
            <w:tcW w:w="2730" w:type="dxa"/>
            <w:vMerge/>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61"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Взяткополучатель –</w:t>
            </w:r>
          </w:p>
          <w:p w:rsidR="005A7A37" w:rsidRDefault="005A7A37">
            <w:pPr>
              <w:rPr>
                <w:rFonts w:ascii="Times New Roman" w:hAnsi="Times New Roman"/>
                <w:sz w:val="20"/>
                <w:szCs w:val="20"/>
              </w:rPr>
            </w:pPr>
            <w:r>
              <w:rPr>
                <w:rFonts w:ascii="Times New Roman" w:hAnsi="Times New Roman"/>
                <w:sz w:val="20"/>
                <w:szCs w:val="20"/>
              </w:rPr>
              <w:t>сотрудник ГАИ</w:t>
            </w:r>
          </w:p>
        </w:tc>
        <w:tc>
          <w:tcPr>
            <w:tcW w:w="2977"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Обогащение. Благодарность от водителя-нарушителя. Моральное удовлетворение от собственной «предприимчивости».</w:t>
            </w:r>
          </w:p>
        </w:tc>
        <w:tc>
          <w:tcPr>
            <w:tcW w:w="2529"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 xml:space="preserve">Риск ДТП.  </w:t>
            </w:r>
          </w:p>
          <w:p w:rsidR="005A7A37" w:rsidRDefault="005A7A37">
            <w:pPr>
              <w:rPr>
                <w:rFonts w:ascii="Times New Roman" w:hAnsi="Times New Roman"/>
                <w:sz w:val="20"/>
                <w:szCs w:val="20"/>
              </w:rPr>
            </w:pPr>
            <w:r>
              <w:rPr>
                <w:rFonts w:ascii="Times New Roman" w:hAnsi="Times New Roman"/>
                <w:sz w:val="20"/>
                <w:szCs w:val="20"/>
              </w:rPr>
              <w:t>Падение авторитета службы ГАИ.</w:t>
            </w:r>
          </w:p>
          <w:p w:rsidR="005A7A37" w:rsidRDefault="005A7A37">
            <w:pPr>
              <w:rPr>
                <w:rFonts w:ascii="Times New Roman" w:hAnsi="Times New Roman"/>
                <w:sz w:val="20"/>
                <w:szCs w:val="20"/>
              </w:rPr>
            </w:pPr>
          </w:p>
        </w:tc>
        <w:tc>
          <w:tcPr>
            <w:tcW w:w="2310" w:type="dxa"/>
            <w:vMerge/>
            <w:tcBorders>
              <w:top w:val="single" w:sz="4" w:space="0" w:color="000000"/>
              <w:left w:val="single" w:sz="4" w:space="0" w:color="000000"/>
              <w:bottom w:val="single" w:sz="4" w:space="0" w:color="000000"/>
              <w:right w:val="single" w:sz="4" w:space="0" w:color="000000"/>
            </w:tcBorders>
          </w:tcPr>
          <w:p w:rsidR="005A7A37" w:rsidRDefault="005A7A37">
            <w:pPr>
              <w:snapToGrid w:val="0"/>
              <w:spacing w:line="360" w:lineRule="auto"/>
              <w:rPr>
                <w:rFonts w:ascii="Times New Roman" w:hAnsi="Times New Roman"/>
                <w:sz w:val="20"/>
                <w:szCs w:val="20"/>
              </w:rPr>
            </w:pPr>
          </w:p>
        </w:tc>
      </w:tr>
      <w:tr w:rsidR="005A7A37">
        <w:trPr>
          <w:trHeight w:val="1150"/>
        </w:trPr>
        <w:tc>
          <w:tcPr>
            <w:tcW w:w="2730" w:type="dxa"/>
            <w:vMerge/>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38" w:type="dxa"/>
            <w:vMerge/>
            <w:tcBorders>
              <w:top w:val="single" w:sz="4" w:space="0" w:color="000000"/>
              <w:left w:val="single" w:sz="4" w:space="0" w:color="000000"/>
              <w:bottom w:val="single" w:sz="4" w:space="0" w:color="000000"/>
            </w:tcBorders>
          </w:tcPr>
          <w:p w:rsidR="005A7A37" w:rsidRDefault="005A7A37">
            <w:pPr>
              <w:snapToGrid w:val="0"/>
              <w:spacing w:line="360" w:lineRule="auto"/>
              <w:rPr>
                <w:rFonts w:ascii="Times New Roman" w:hAnsi="Times New Roman"/>
                <w:sz w:val="20"/>
                <w:szCs w:val="20"/>
              </w:rPr>
            </w:pPr>
          </w:p>
        </w:tc>
        <w:tc>
          <w:tcPr>
            <w:tcW w:w="1961"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 xml:space="preserve">             «Дальний круг»</w:t>
            </w:r>
          </w:p>
          <w:p w:rsidR="005A7A37" w:rsidRDefault="005A7A37">
            <w:pPr>
              <w:rPr>
                <w:rFonts w:ascii="Times New Roman" w:hAnsi="Times New Roman"/>
                <w:sz w:val="20"/>
                <w:szCs w:val="20"/>
              </w:rPr>
            </w:pPr>
            <w:r>
              <w:rPr>
                <w:rFonts w:ascii="Times New Roman" w:hAnsi="Times New Roman"/>
                <w:sz w:val="20"/>
                <w:szCs w:val="20"/>
              </w:rPr>
              <w:t>Коллеги по службе,</w:t>
            </w:r>
          </w:p>
          <w:p w:rsidR="005A7A37" w:rsidRDefault="005A7A37">
            <w:pPr>
              <w:rPr>
                <w:rFonts w:ascii="Times New Roman" w:hAnsi="Times New Roman"/>
                <w:sz w:val="20"/>
                <w:szCs w:val="20"/>
              </w:rPr>
            </w:pPr>
            <w:r>
              <w:rPr>
                <w:rFonts w:ascii="Times New Roman" w:hAnsi="Times New Roman"/>
                <w:sz w:val="20"/>
                <w:szCs w:val="20"/>
              </w:rPr>
              <w:t>водители,</w:t>
            </w:r>
          </w:p>
          <w:p w:rsidR="005A7A37" w:rsidRDefault="005A7A37">
            <w:pPr>
              <w:rPr>
                <w:rFonts w:ascii="Times New Roman" w:hAnsi="Times New Roman"/>
                <w:sz w:val="20"/>
                <w:szCs w:val="20"/>
              </w:rPr>
            </w:pPr>
            <w:r>
              <w:rPr>
                <w:rFonts w:ascii="Times New Roman" w:hAnsi="Times New Roman"/>
                <w:sz w:val="20"/>
                <w:szCs w:val="20"/>
              </w:rPr>
              <w:t>пешеходы,</w:t>
            </w:r>
          </w:p>
          <w:p w:rsidR="005A7A37" w:rsidRDefault="005A7A37">
            <w:pPr>
              <w:rPr>
                <w:rFonts w:ascii="Times New Roman" w:hAnsi="Times New Roman"/>
                <w:sz w:val="20"/>
                <w:szCs w:val="20"/>
              </w:rPr>
            </w:pPr>
            <w:r>
              <w:rPr>
                <w:rFonts w:ascii="Times New Roman" w:hAnsi="Times New Roman"/>
                <w:sz w:val="20"/>
                <w:szCs w:val="20"/>
              </w:rPr>
              <w:t xml:space="preserve">государство и граждане </w:t>
            </w:r>
          </w:p>
          <w:p w:rsidR="005A7A37" w:rsidRDefault="005A7A37">
            <w:pPr>
              <w:rPr>
                <w:rFonts w:ascii="Times New Roman" w:hAnsi="Times New Roman"/>
                <w:sz w:val="20"/>
                <w:szCs w:val="20"/>
              </w:rPr>
            </w:pPr>
          </w:p>
        </w:tc>
        <w:tc>
          <w:tcPr>
            <w:tcW w:w="2977" w:type="dxa"/>
            <w:tcBorders>
              <w:top w:val="single" w:sz="4" w:space="0" w:color="000000"/>
              <w:left w:val="single" w:sz="4" w:space="0" w:color="000000"/>
              <w:bottom w:val="single" w:sz="4" w:space="0" w:color="000000"/>
            </w:tcBorders>
          </w:tcPr>
          <w:p w:rsidR="005A7A37" w:rsidRDefault="005A7A37">
            <w:pPr>
              <w:snapToGrid w:val="0"/>
              <w:rPr>
                <w:rFonts w:ascii="Times New Roman" w:hAnsi="Times New Roman"/>
                <w:sz w:val="20"/>
                <w:szCs w:val="20"/>
              </w:rPr>
            </w:pPr>
            <w:r>
              <w:rPr>
                <w:rFonts w:ascii="Times New Roman" w:hAnsi="Times New Roman"/>
                <w:sz w:val="20"/>
                <w:szCs w:val="20"/>
              </w:rPr>
              <w:t>Коллеги (начальник) в  ГАИ – получение части денег.</w:t>
            </w:r>
          </w:p>
          <w:p w:rsidR="005A7A37" w:rsidRDefault="005A7A37">
            <w:pPr>
              <w:rPr>
                <w:rFonts w:ascii="Times New Roman" w:hAnsi="Times New Roman"/>
                <w:sz w:val="20"/>
                <w:szCs w:val="20"/>
              </w:rPr>
            </w:pPr>
            <w:r>
              <w:rPr>
                <w:rFonts w:ascii="Times New Roman" w:hAnsi="Times New Roman"/>
                <w:sz w:val="20"/>
                <w:szCs w:val="20"/>
              </w:rPr>
              <w:t>Водители – «пример» для подражания (можно откупиться).</w:t>
            </w:r>
          </w:p>
        </w:tc>
        <w:tc>
          <w:tcPr>
            <w:tcW w:w="2529" w:type="dxa"/>
            <w:tcBorders>
              <w:top w:val="single" w:sz="4" w:space="0" w:color="000000"/>
              <w:left w:val="single" w:sz="4" w:space="0" w:color="000000"/>
              <w:bottom w:val="single" w:sz="4" w:space="0" w:color="000000"/>
            </w:tcBorders>
          </w:tcPr>
          <w:p w:rsidR="005A7A37" w:rsidRDefault="005A7A37">
            <w:pPr>
              <w:snapToGrid w:val="0"/>
              <w:spacing w:after="0" w:line="240" w:lineRule="auto"/>
              <w:rPr>
                <w:rFonts w:ascii="Times New Roman" w:hAnsi="Times New Roman"/>
                <w:sz w:val="20"/>
                <w:szCs w:val="20"/>
              </w:rPr>
            </w:pPr>
            <w:r>
              <w:rPr>
                <w:rFonts w:ascii="Times New Roman" w:hAnsi="Times New Roman"/>
                <w:sz w:val="20"/>
                <w:szCs w:val="20"/>
              </w:rPr>
              <w:t>Недоверие ко всей службе ГАИ, государству.</w:t>
            </w:r>
          </w:p>
          <w:p w:rsidR="005A7A37" w:rsidRDefault="005A7A37">
            <w:pPr>
              <w:spacing w:after="0" w:line="240" w:lineRule="auto"/>
              <w:rPr>
                <w:rFonts w:ascii="Times New Roman" w:hAnsi="Times New Roman"/>
                <w:sz w:val="20"/>
                <w:szCs w:val="20"/>
              </w:rPr>
            </w:pPr>
            <w:r>
              <w:rPr>
                <w:rFonts w:ascii="Times New Roman" w:hAnsi="Times New Roman"/>
                <w:sz w:val="20"/>
                <w:szCs w:val="20"/>
              </w:rPr>
              <w:t>Риск ДТП.</w:t>
            </w:r>
          </w:p>
          <w:p w:rsidR="005A7A37" w:rsidRDefault="005A7A37">
            <w:pPr>
              <w:spacing w:after="0" w:line="240" w:lineRule="auto"/>
              <w:rPr>
                <w:rFonts w:ascii="Times New Roman" w:hAnsi="Times New Roman"/>
                <w:sz w:val="20"/>
                <w:szCs w:val="20"/>
              </w:rPr>
            </w:pPr>
            <w:r>
              <w:rPr>
                <w:rFonts w:ascii="Times New Roman" w:hAnsi="Times New Roman"/>
                <w:sz w:val="20"/>
                <w:szCs w:val="20"/>
              </w:rPr>
              <w:t>Страх за своих близких.</w:t>
            </w:r>
          </w:p>
          <w:p w:rsidR="005A7A37" w:rsidRDefault="005A7A37">
            <w:pPr>
              <w:spacing w:after="0" w:line="240" w:lineRule="auto"/>
              <w:rPr>
                <w:rFonts w:ascii="Times New Roman" w:hAnsi="Times New Roman"/>
                <w:sz w:val="20"/>
                <w:szCs w:val="20"/>
              </w:rPr>
            </w:pPr>
            <w:r>
              <w:rPr>
                <w:rFonts w:ascii="Times New Roman" w:hAnsi="Times New Roman"/>
                <w:sz w:val="20"/>
                <w:szCs w:val="20"/>
              </w:rPr>
              <w:t>Сокращение бюджетных доходов, неуплата налогов с дохода – сокращение денег на социальные нужды (медицина, образование и т.п.).</w:t>
            </w:r>
          </w:p>
          <w:p w:rsidR="005A7A37" w:rsidRDefault="005A7A37">
            <w:pPr>
              <w:rPr>
                <w:rFonts w:ascii="Times New Roman" w:hAnsi="Times New Roman"/>
                <w:sz w:val="20"/>
                <w:szCs w:val="20"/>
              </w:rPr>
            </w:pPr>
            <w:r>
              <w:rPr>
                <w:rFonts w:ascii="Times New Roman" w:hAnsi="Times New Roman"/>
                <w:sz w:val="20"/>
                <w:szCs w:val="20"/>
              </w:rPr>
              <w:t>Неуважение к Закону. Извращенное понятие о карьере, успешности…</w:t>
            </w:r>
          </w:p>
        </w:tc>
        <w:tc>
          <w:tcPr>
            <w:tcW w:w="2310" w:type="dxa"/>
            <w:vMerge/>
            <w:tcBorders>
              <w:top w:val="single" w:sz="4" w:space="0" w:color="000000"/>
              <w:left w:val="single" w:sz="4" w:space="0" w:color="000000"/>
              <w:bottom w:val="single" w:sz="4" w:space="0" w:color="000000"/>
              <w:right w:val="single" w:sz="4" w:space="0" w:color="000000"/>
            </w:tcBorders>
          </w:tcPr>
          <w:p w:rsidR="005A7A37" w:rsidRDefault="005A7A37">
            <w:pPr>
              <w:snapToGrid w:val="0"/>
              <w:spacing w:line="360" w:lineRule="auto"/>
              <w:rPr>
                <w:rFonts w:ascii="Times New Roman" w:hAnsi="Times New Roman"/>
                <w:sz w:val="20"/>
                <w:szCs w:val="20"/>
              </w:rPr>
            </w:pPr>
          </w:p>
        </w:tc>
      </w:tr>
    </w:tbl>
    <w:p w:rsidR="005A7A37" w:rsidRDefault="005A7A37"/>
    <w:p w:rsidR="0063317F" w:rsidRDefault="0063317F">
      <w:pPr>
        <w:pageBreakBefore/>
        <w:autoSpaceDE w:val="0"/>
        <w:spacing w:after="0" w:line="360" w:lineRule="auto"/>
        <w:jc w:val="center"/>
        <w:rPr>
          <w:rFonts w:ascii="Times New Roman" w:hAnsi="Times New Roman"/>
          <w:sz w:val="28"/>
          <w:szCs w:val="28"/>
        </w:rPr>
        <w:sectPr w:rsidR="0063317F" w:rsidSect="00816DBD">
          <w:footerReference w:type="even" r:id="rId16"/>
          <w:footerReference w:type="default" r:id="rId17"/>
          <w:footerReference w:type="first" r:id="rId18"/>
          <w:pgSz w:w="16837" w:h="11905" w:orient="landscape"/>
          <w:pgMar w:top="1701" w:right="1134" w:bottom="851" w:left="1134" w:header="720" w:footer="709" w:gutter="0"/>
          <w:pgBorders w:offsetFrom="page">
            <w:top w:val="decoBlocks" w:sz="31" w:space="24" w:color="0070C0"/>
            <w:left w:val="decoBlocks" w:sz="31" w:space="24" w:color="0070C0"/>
            <w:bottom w:val="decoBlocks" w:sz="31" w:space="24" w:color="0070C0"/>
            <w:right w:val="decoBlocks" w:sz="31" w:space="24" w:color="0070C0"/>
          </w:pgBorders>
          <w:cols w:space="720"/>
          <w:docGrid w:linePitch="360"/>
        </w:sectPr>
      </w:pPr>
    </w:p>
    <w:p w:rsidR="005A7A37" w:rsidRDefault="005A7A37">
      <w:pPr>
        <w:pageBreakBefore/>
        <w:autoSpaceDE w:val="0"/>
        <w:spacing w:after="0" w:line="360" w:lineRule="auto"/>
        <w:jc w:val="center"/>
        <w:rPr>
          <w:rFonts w:ascii="Times New Roman" w:hAnsi="Times New Roman"/>
          <w:sz w:val="28"/>
          <w:szCs w:val="28"/>
        </w:rPr>
      </w:pPr>
      <w:r>
        <w:rPr>
          <w:rFonts w:ascii="Times New Roman" w:hAnsi="Times New Roman"/>
          <w:sz w:val="28"/>
          <w:szCs w:val="28"/>
        </w:rPr>
        <w:lastRenderedPageBreak/>
        <w:t>СОДЕРЖАНИЕ</w:t>
      </w:r>
    </w:p>
    <w:tbl>
      <w:tblPr>
        <w:tblW w:w="0" w:type="auto"/>
        <w:tblInd w:w="-15" w:type="dxa"/>
        <w:tblLayout w:type="fixed"/>
        <w:tblLook w:val="0000" w:firstRow="0" w:lastRow="0" w:firstColumn="0" w:lastColumn="0" w:noHBand="0" w:noVBand="0"/>
      </w:tblPr>
      <w:tblGrid>
        <w:gridCol w:w="8613"/>
        <w:gridCol w:w="987"/>
      </w:tblGrid>
      <w:tr w:rsidR="005A7A37" w:rsidTr="00F9342A">
        <w:trPr>
          <w:trHeight w:val="550"/>
        </w:trPr>
        <w:tc>
          <w:tcPr>
            <w:tcW w:w="8613" w:type="dxa"/>
            <w:tcBorders>
              <w:top w:val="single" w:sz="4" w:space="0" w:color="000000"/>
              <w:left w:val="single" w:sz="4" w:space="0" w:color="000000"/>
              <w:bottom w:val="single" w:sz="4" w:space="0" w:color="000000"/>
            </w:tcBorders>
          </w:tcPr>
          <w:p w:rsidR="005A7A37" w:rsidRDefault="005A7A37">
            <w:pPr>
              <w:autoSpaceDE w:val="0"/>
              <w:snapToGrid w:val="0"/>
              <w:spacing w:after="0" w:line="360" w:lineRule="auto"/>
              <w:jc w:val="both"/>
              <w:rPr>
                <w:rFonts w:ascii="Times New Roman" w:hAnsi="Times New Roman"/>
                <w:sz w:val="28"/>
                <w:szCs w:val="28"/>
              </w:rPr>
            </w:pPr>
            <w:r>
              <w:rPr>
                <w:rFonts w:ascii="Times New Roman" w:hAnsi="Times New Roman"/>
                <w:sz w:val="28"/>
                <w:szCs w:val="28"/>
              </w:rPr>
              <w:t>Введение</w:t>
            </w:r>
          </w:p>
        </w:tc>
        <w:tc>
          <w:tcPr>
            <w:tcW w:w="987" w:type="dxa"/>
            <w:tcBorders>
              <w:top w:val="single" w:sz="4" w:space="0" w:color="000000"/>
              <w:left w:val="single" w:sz="4" w:space="0" w:color="000000"/>
              <w:bottom w:val="single" w:sz="4" w:space="0" w:color="000000"/>
              <w:right w:val="single" w:sz="4" w:space="0" w:color="000000"/>
            </w:tcBorders>
          </w:tcPr>
          <w:p w:rsidR="005A7A37" w:rsidRDefault="000B6F8D">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3</w:t>
            </w:r>
          </w:p>
        </w:tc>
      </w:tr>
      <w:tr w:rsidR="005A7A37">
        <w:tc>
          <w:tcPr>
            <w:tcW w:w="8613" w:type="dxa"/>
            <w:tcBorders>
              <w:top w:val="single" w:sz="4" w:space="0" w:color="000000"/>
              <w:left w:val="single" w:sz="4" w:space="0" w:color="000000"/>
              <w:bottom w:val="single" w:sz="4" w:space="0" w:color="000000"/>
            </w:tcBorders>
          </w:tcPr>
          <w:p w:rsidR="005A7A37" w:rsidRDefault="005A7A37" w:rsidP="005E05AE">
            <w:pPr>
              <w:autoSpaceDE w:val="0"/>
              <w:snapToGrid w:val="0"/>
              <w:spacing w:after="0" w:line="360" w:lineRule="auto"/>
              <w:jc w:val="both"/>
              <w:rPr>
                <w:rFonts w:ascii="Times New Roman" w:hAnsi="Times New Roman"/>
                <w:bCs/>
                <w:sz w:val="28"/>
                <w:szCs w:val="28"/>
              </w:rPr>
            </w:pPr>
            <w:r>
              <w:rPr>
                <w:rFonts w:ascii="Times New Roman" w:hAnsi="Times New Roman"/>
                <w:bCs/>
                <w:sz w:val="28"/>
                <w:szCs w:val="28"/>
              </w:rPr>
              <w:t xml:space="preserve"> 1. Основные подходы к созданию системы антикоррупционного воспитания  в современной школе</w:t>
            </w:r>
          </w:p>
        </w:tc>
        <w:tc>
          <w:tcPr>
            <w:tcW w:w="987" w:type="dxa"/>
            <w:tcBorders>
              <w:top w:val="single" w:sz="4" w:space="0" w:color="000000"/>
              <w:left w:val="single" w:sz="4" w:space="0" w:color="000000"/>
              <w:bottom w:val="single" w:sz="4" w:space="0" w:color="000000"/>
              <w:right w:val="single" w:sz="4" w:space="0" w:color="000000"/>
            </w:tcBorders>
          </w:tcPr>
          <w:p w:rsidR="005A7A37" w:rsidRDefault="000B6F8D">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5</w:t>
            </w:r>
          </w:p>
        </w:tc>
      </w:tr>
      <w:tr w:rsidR="005A7A37">
        <w:tc>
          <w:tcPr>
            <w:tcW w:w="8613" w:type="dxa"/>
            <w:tcBorders>
              <w:top w:val="single" w:sz="4" w:space="0" w:color="000000"/>
              <w:left w:val="single" w:sz="4" w:space="0" w:color="000000"/>
              <w:bottom w:val="single" w:sz="4" w:space="0" w:color="000000"/>
            </w:tcBorders>
          </w:tcPr>
          <w:p w:rsidR="005A7A37" w:rsidRPr="005E05AE" w:rsidRDefault="005A7A37" w:rsidP="000F2720">
            <w:pPr>
              <w:autoSpaceDE w:val="0"/>
              <w:snapToGrid w:val="0"/>
              <w:spacing w:after="0" w:line="360" w:lineRule="auto"/>
              <w:jc w:val="both"/>
              <w:rPr>
                <w:rFonts w:ascii="Times New Roman" w:hAnsi="Times New Roman" w:cs="Times New Roman"/>
                <w:sz w:val="28"/>
                <w:szCs w:val="28"/>
              </w:rPr>
            </w:pPr>
            <w:r w:rsidRPr="005E05AE">
              <w:rPr>
                <w:rFonts w:ascii="Times New Roman" w:hAnsi="Times New Roman"/>
                <w:sz w:val="28"/>
                <w:szCs w:val="28"/>
              </w:rPr>
              <w:t xml:space="preserve">2. </w:t>
            </w:r>
            <w:r w:rsidRPr="005E05AE">
              <w:rPr>
                <w:rFonts w:ascii="Times New Roman" w:hAnsi="Times New Roman" w:cs="Times New Roman"/>
                <w:sz w:val="28"/>
                <w:szCs w:val="28"/>
              </w:rPr>
              <w:t xml:space="preserve">Система </w:t>
            </w:r>
            <w:r w:rsidRPr="005E05AE">
              <w:rPr>
                <w:rFonts w:ascii="Times New Roman" w:hAnsi="Times New Roman"/>
                <w:bCs/>
                <w:sz w:val="28"/>
                <w:szCs w:val="28"/>
              </w:rPr>
              <w:t>воспитательной</w:t>
            </w:r>
            <w:r w:rsidRPr="005E05AE">
              <w:rPr>
                <w:rFonts w:ascii="Times New Roman" w:hAnsi="Times New Roman" w:cs="Times New Roman"/>
                <w:sz w:val="28"/>
                <w:szCs w:val="28"/>
              </w:rPr>
              <w:t xml:space="preserve"> работы по формированию антикоррупционного мировоззрения </w:t>
            </w:r>
            <w:r w:rsidR="000F2720">
              <w:rPr>
                <w:rFonts w:ascii="Times New Roman" w:hAnsi="Times New Roman" w:cs="Times New Roman"/>
                <w:sz w:val="28"/>
                <w:szCs w:val="28"/>
              </w:rPr>
              <w:t>в начальной школе</w:t>
            </w:r>
            <w:r w:rsidRPr="005E05AE">
              <w:rPr>
                <w:rFonts w:ascii="Times New Roman" w:hAnsi="Times New Roman" w:cs="Times New Roman"/>
                <w:sz w:val="28"/>
                <w:szCs w:val="28"/>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5A7A37" w:rsidRDefault="00E06AF6" w:rsidP="00D83A6B">
            <w:pPr>
              <w:autoSpaceDE w:val="0"/>
              <w:snapToGrid w:val="0"/>
              <w:spacing w:after="0" w:line="360" w:lineRule="auto"/>
              <w:jc w:val="center"/>
              <w:rPr>
                <w:rFonts w:ascii="Times New Roman" w:hAnsi="Times New Roman"/>
                <w:sz w:val="28"/>
                <w:szCs w:val="28"/>
              </w:rPr>
            </w:pPr>
            <w:r>
              <w:rPr>
                <w:rFonts w:ascii="Times New Roman" w:hAnsi="Times New Roman"/>
                <w:sz w:val="28"/>
                <w:szCs w:val="28"/>
              </w:rPr>
              <w:t>1</w:t>
            </w:r>
            <w:r w:rsidR="00D83A6B">
              <w:rPr>
                <w:rFonts w:ascii="Times New Roman" w:hAnsi="Times New Roman"/>
                <w:sz w:val="28"/>
                <w:szCs w:val="28"/>
              </w:rPr>
              <w:t>1</w:t>
            </w:r>
          </w:p>
        </w:tc>
      </w:tr>
      <w:tr w:rsidR="005A7A37">
        <w:tc>
          <w:tcPr>
            <w:tcW w:w="8613" w:type="dxa"/>
            <w:tcBorders>
              <w:top w:val="single" w:sz="4" w:space="0" w:color="000000"/>
              <w:left w:val="single" w:sz="4" w:space="0" w:color="000000"/>
              <w:bottom w:val="single" w:sz="4" w:space="0" w:color="000000"/>
            </w:tcBorders>
          </w:tcPr>
          <w:p w:rsidR="005A7A37" w:rsidRDefault="005A7A37" w:rsidP="000F2720">
            <w:pPr>
              <w:pStyle w:val="af0"/>
              <w:ind w:left="0"/>
              <w:rPr>
                <w:rFonts w:ascii="Times New Roman" w:hAnsi="Times New Roman"/>
                <w:sz w:val="28"/>
                <w:szCs w:val="28"/>
              </w:rPr>
            </w:pPr>
            <w:r>
              <w:rPr>
                <w:rFonts w:ascii="Times New Roman" w:hAnsi="Times New Roman"/>
                <w:bCs/>
                <w:sz w:val="28"/>
                <w:szCs w:val="28"/>
              </w:rPr>
              <w:t xml:space="preserve"> 3. </w:t>
            </w:r>
            <w:r w:rsidR="000F2720" w:rsidRPr="000F2720">
              <w:rPr>
                <w:rFonts w:ascii="Times New Roman" w:hAnsi="Times New Roman"/>
                <w:sz w:val="28"/>
                <w:szCs w:val="28"/>
              </w:rPr>
              <w:t>Система воспитательной работы по формированию антикоррупционного мировоззрения в средней школе</w:t>
            </w:r>
            <w:r w:rsidR="000F2720">
              <w:rPr>
                <w:rFonts w:ascii="Times New Roman" w:hAnsi="Times New Roman"/>
                <w:sz w:val="28"/>
                <w:szCs w:val="28"/>
              </w:rPr>
              <w:t xml:space="preserve"> </w:t>
            </w:r>
          </w:p>
        </w:tc>
        <w:tc>
          <w:tcPr>
            <w:tcW w:w="987" w:type="dxa"/>
            <w:tcBorders>
              <w:top w:val="single" w:sz="4" w:space="0" w:color="000000"/>
              <w:left w:val="single" w:sz="4" w:space="0" w:color="000000"/>
              <w:bottom w:val="single" w:sz="4" w:space="0" w:color="000000"/>
              <w:right w:val="single" w:sz="4" w:space="0" w:color="000000"/>
            </w:tcBorders>
          </w:tcPr>
          <w:p w:rsidR="005A7A37" w:rsidRDefault="005A7A37">
            <w:pPr>
              <w:autoSpaceDE w:val="0"/>
              <w:snapToGrid w:val="0"/>
              <w:spacing w:after="0" w:line="360" w:lineRule="auto"/>
              <w:jc w:val="center"/>
              <w:rPr>
                <w:rFonts w:ascii="Times New Roman" w:hAnsi="Times New Roman"/>
                <w:sz w:val="28"/>
                <w:szCs w:val="28"/>
              </w:rPr>
            </w:pPr>
          </w:p>
        </w:tc>
      </w:tr>
      <w:tr w:rsidR="005A7A37">
        <w:tc>
          <w:tcPr>
            <w:tcW w:w="8613" w:type="dxa"/>
            <w:tcBorders>
              <w:top w:val="single" w:sz="4" w:space="0" w:color="000000"/>
              <w:left w:val="single" w:sz="4" w:space="0" w:color="000000"/>
              <w:bottom w:val="single" w:sz="4" w:space="0" w:color="000000"/>
            </w:tcBorders>
          </w:tcPr>
          <w:p w:rsidR="005A7A37" w:rsidRDefault="005A7A37">
            <w:pPr>
              <w:autoSpaceDE w:val="0"/>
              <w:snapToGrid w:val="0"/>
              <w:spacing w:after="0" w:line="360" w:lineRule="auto"/>
              <w:jc w:val="both"/>
              <w:rPr>
                <w:rFonts w:ascii="Times New Roman" w:hAnsi="Times New Roman"/>
                <w:sz w:val="28"/>
                <w:szCs w:val="28"/>
              </w:rPr>
            </w:pPr>
            <w:r>
              <w:rPr>
                <w:rFonts w:ascii="Times New Roman" w:hAnsi="Times New Roman"/>
                <w:bCs/>
                <w:sz w:val="28"/>
                <w:szCs w:val="28"/>
              </w:rPr>
              <w:t xml:space="preserve"> 4. </w:t>
            </w:r>
            <w:r>
              <w:rPr>
                <w:rFonts w:ascii="Times New Roman" w:hAnsi="Times New Roman"/>
                <w:sz w:val="28"/>
                <w:szCs w:val="28"/>
              </w:rPr>
              <w:t>Система воспитательной работы по формированию антикоррупционного мировоззрения школьников в профильной школе</w:t>
            </w:r>
          </w:p>
        </w:tc>
        <w:tc>
          <w:tcPr>
            <w:tcW w:w="987" w:type="dxa"/>
            <w:tcBorders>
              <w:top w:val="single" w:sz="4" w:space="0" w:color="000000"/>
              <w:left w:val="single" w:sz="4" w:space="0" w:color="000000"/>
              <w:bottom w:val="single" w:sz="4" w:space="0" w:color="000000"/>
              <w:right w:val="single" w:sz="4" w:space="0" w:color="000000"/>
            </w:tcBorders>
          </w:tcPr>
          <w:p w:rsidR="005A7A37" w:rsidRDefault="005A7A37">
            <w:pPr>
              <w:autoSpaceDE w:val="0"/>
              <w:snapToGrid w:val="0"/>
              <w:spacing w:after="0" w:line="360" w:lineRule="auto"/>
              <w:jc w:val="center"/>
              <w:rPr>
                <w:rFonts w:ascii="Times New Roman" w:hAnsi="Times New Roman"/>
                <w:sz w:val="28"/>
                <w:szCs w:val="28"/>
              </w:rPr>
            </w:pPr>
          </w:p>
        </w:tc>
      </w:tr>
      <w:tr w:rsidR="005A7A37">
        <w:tc>
          <w:tcPr>
            <w:tcW w:w="8613" w:type="dxa"/>
            <w:tcBorders>
              <w:top w:val="single" w:sz="4" w:space="0" w:color="000000"/>
              <w:left w:val="single" w:sz="4" w:space="0" w:color="000000"/>
              <w:bottom w:val="single" w:sz="4" w:space="0" w:color="000000"/>
            </w:tcBorders>
          </w:tcPr>
          <w:p w:rsidR="005A7A37" w:rsidRDefault="005A7A37">
            <w:pPr>
              <w:autoSpaceDE w:val="0"/>
              <w:snapToGrid w:val="0"/>
              <w:spacing w:after="0" w:line="360" w:lineRule="auto"/>
              <w:jc w:val="both"/>
              <w:rPr>
                <w:rFonts w:ascii="Times New Roman" w:hAnsi="Times New Roman"/>
                <w:sz w:val="28"/>
                <w:szCs w:val="28"/>
              </w:rPr>
            </w:pPr>
            <w:r>
              <w:rPr>
                <w:rFonts w:ascii="Times New Roman" w:hAnsi="Times New Roman"/>
                <w:sz w:val="28"/>
                <w:szCs w:val="28"/>
              </w:rPr>
              <w:t>Заключение</w:t>
            </w:r>
          </w:p>
        </w:tc>
        <w:tc>
          <w:tcPr>
            <w:tcW w:w="987" w:type="dxa"/>
            <w:tcBorders>
              <w:top w:val="single" w:sz="4" w:space="0" w:color="000000"/>
              <w:left w:val="single" w:sz="4" w:space="0" w:color="000000"/>
              <w:bottom w:val="single" w:sz="4" w:space="0" w:color="000000"/>
              <w:right w:val="single" w:sz="4" w:space="0" w:color="000000"/>
            </w:tcBorders>
          </w:tcPr>
          <w:p w:rsidR="005A7A37" w:rsidRDefault="005A7A37">
            <w:pPr>
              <w:autoSpaceDE w:val="0"/>
              <w:snapToGrid w:val="0"/>
              <w:spacing w:after="0" w:line="360" w:lineRule="auto"/>
              <w:jc w:val="center"/>
              <w:rPr>
                <w:rFonts w:ascii="Times New Roman" w:hAnsi="Times New Roman"/>
                <w:sz w:val="28"/>
                <w:szCs w:val="28"/>
              </w:rPr>
            </w:pPr>
          </w:p>
        </w:tc>
      </w:tr>
      <w:tr w:rsidR="005A7A37">
        <w:tc>
          <w:tcPr>
            <w:tcW w:w="8613" w:type="dxa"/>
            <w:tcBorders>
              <w:left w:val="single" w:sz="4" w:space="0" w:color="000000"/>
              <w:bottom w:val="single" w:sz="4" w:space="0" w:color="000000"/>
            </w:tcBorders>
          </w:tcPr>
          <w:p w:rsidR="005A7A37" w:rsidRDefault="005A7A37">
            <w:pPr>
              <w:autoSpaceDE w:val="0"/>
              <w:snapToGrid w:val="0"/>
              <w:spacing w:after="0" w:line="360" w:lineRule="auto"/>
              <w:jc w:val="both"/>
              <w:rPr>
                <w:rFonts w:ascii="Times New Roman" w:hAnsi="Times New Roman"/>
                <w:sz w:val="28"/>
                <w:szCs w:val="28"/>
              </w:rPr>
            </w:pPr>
            <w:r>
              <w:rPr>
                <w:rFonts w:ascii="Times New Roman" w:hAnsi="Times New Roman"/>
                <w:sz w:val="28"/>
                <w:szCs w:val="28"/>
              </w:rPr>
              <w:t>Приложение</w:t>
            </w:r>
          </w:p>
        </w:tc>
        <w:tc>
          <w:tcPr>
            <w:tcW w:w="987" w:type="dxa"/>
            <w:tcBorders>
              <w:left w:val="single" w:sz="4" w:space="0" w:color="000000"/>
              <w:bottom w:val="single" w:sz="4" w:space="0" w:color="000000"/>
              <w:right w:val="single" w:sz="4" w:space="0" w:color="000000"/>
            </w:tcBorders>
          </w:tcPr>
          <w:p w:rsidR="005A7A37" w:rsidRDefault="005A7A37">
            <w:pPr>
              <w:autoSpaceDE w:val="0"/>
              <w:snapToGrid w:val="0"/>
              <w:spacing w:after="0" w:line="360" w:lineRule="auto"/>
              <w:jc w:val="center"/>
              <w:rPr>
                <w:rFonts w:ascii="Times New Roman" w:hAnsi="Times New Roman"/>
                <w:sz w:val="28"/>
                <w:szCs w:val="28"/>
              </w:rPr>
            </w:pPr>
          </w:p>
        </w:tc>
      </w:tr>
    </w:tbl>
    <w:p w:rsidR="005A7A37" w:rsidRDefault="005A7A37">
      <w:pPr>
        <w:autoSpaceDE w:val="0"/>
        <w:spacing w:after="0" w:line="360" w:lineRule="auto"/>
        <w:jc w:val="center"/>
      </w:pPr>
    </w:p>
    <w:p w:rsidR="005A7A37" w:rsidRDefault="005A7A37">
      <w:pPr>
        <w:spacing w:line="360" w:lineRule="auto"/>
        <w:jc w:val="center"/>
        <w:rPr>
          <w:rFonts w:ascii="Times New Roman" w:hAnsi="Times New Roman"/>
          <w:i/>
          <w:iCs/>
          <w:sz w:val="28"/>
          <w:szCs w:val="28"/>
        </w:rPr>
      </w:pPr>
    </w:p>
    <w:p w:rsidR="005A7A37" w:rsidRDefault="005A7A37" w:rsidP="005E05AE">
      <w:pPr>
        <w:spacing w:line="360" w:lineRule="auto"/>
        <w:jc w:val="center"/>
        <w:rPr>
          <w:rFonts w:ascii="Times New Roman" w:hAnsi="Times New Roman"/>
          <w:i/>
          <w:iCs/>
          <w:sz w:val="28"/>
          <w:szCs w:val="28"/>
        </w:rPr>
      </w:pPr>
    </w:p>
    <w:p w:rsidR="00EE44F5" w:rsidRDefault="00EE44F5">
      <w:pPr>
        <w:spacing w:line="360" w:lineRule="auto"/>
        <w:jc w:val="center"/>
        <w:rPr>
          <w:rFonts w:ascii="Times New Roman" w:hAnsi="Times New Roman"/>
          <w:i/>
          <w:iCs/>
          <w:sz w:val="28"/>
          <w:szCs w:val="28"/>
        </w:rPr>
        <w:sectPr w:rsidR="00EE44F5" w:rsidSect="00816DBD">
          <w:pgSz w:w="11905" w:h="16837"/>
          <w:pgMar w:top="1134" w:right="851" w:bottom="1134" w:left="1701" w:header="720" w:footer="709" w:gutter="0"/>
          <w:pgBorders w:offsetFrom="page">
            <w:top w:val="decoBlocks" w:sz="31" w:space="24" w:color="0070C0"/>
            <w:left w:val="decoBlocks" w:sz="31" w:space="24" w:color="0070C0"/>
            <w:bottom w:val="decoBlocks" w:sz="31" w:space="24" w:color="0070C0"/>
            <w:right w:val="decoBlocks" w:sz="31" w:space="24" w:color="0070C0"/>
          </w:pgBorders>
          <w:cols w:space="720"/>
          <w:docGrid w:linePitch="360"/>
        </w:sectPr>
      </w:pPr>
    </w:p>
    <w:p w:rsidR="00EF11D6" w:rsidRDefault="00EF11D6">
      <w:pPr>
        <w:spacing w:line="360" w:lineRule="auto"/>
        <w:jc w:val="center"/>
        <w:rPr>
          <w:rFonts w:ascii="Times New Roman" w:hAnsi="Times New Roman"/>
          <w:i/>
          <w:iCs/>
          <w:sz w:val="28"/>
          <w:szCs w:val="28"/>
        </w:rPr>
      </w:pPr>
    </w:p>
    <w:p w:rsidR="00EF11D6" w:rsidRDefault="00EF11D6">
      <w:pPr>
        <w:spacing w:line="360" w:lineRule="auto"/>
        <w:jc w:val="center"/>
        <w:rPr>
          <w:rFonts w:ascii="Times New Roman" w:hAnsi="Times New Roman"/>
          <w:i/>
          <w:iCs/>
          <w:sz w:val="28"/>
          <w:szCs w:val="28"/>
        </w:rPr>
      </w:pPr>
    </w:p>
    <w:p w:rsidR="005A7A37" w:rsidRDefault="005A7A37">
      <w:pPr>
        <w:spacing w:line="360" w:lineRule="auto"/>
        <w:jc w:val="center"/>
        <w:rPr>
          <w:rFonts w:ascii="Times New Roman" w:hAnsi="Times New Roman"/>
          <w:i/>
          <w:iCs/>
          <w:sz w:val="28"/>
          <w:szCs w:val="28"/>
        </w:rPr>
      </w:pPr>
      <w:r>
        <w:rPr>
          <w:rFonts w:ascii="Times New Roman" w:hAnsi="Times New Roman"/>
          <w:i/>
          <w:iCs/>
          <w:sz w:val="28"/>
          <w:szCs w:val="28"/>
        </w:rPr>
        <w:t>Учебное издание</w:t>
      </w:r>
    </w:p>
    <w:p w:rsidR="003020C1" w:rsidRDefault="003020C1">
      <w:pPr>
        <w:spacing w:after="0" w:line="360" w:lineRule="auto"/>
        <w:jc w:val="center"/>
        <w:rPr>
          <w:rFonts w:ascii="Times New Roman" w:hAnsi="Times New Roman"/>
          <w:b/>
          <w:sz w:val="28"/>
          <w:szCs w:val="28"/>
        </w:rPr>
      </w:pPr>
    </w:p>
    <w:p w:rsidR="005A7A37" w:rsidRPr="003020C1" w:rsidRDefault="005A7A37">
      <w:pPr>
        <w:spacing w:after="0" w:line="360" w:lineRule="auto"/>
        <w:jc w:val="center"/>
        <w:rPr>
          <w:rFonts w:ascii="Times New Roman" w:hAnsi="Times New Roman"/>
          <w:b/>
          <w:sz w:val="28"/>
          <w:szCs w:val="28"/>
        </w:rPr>
      </w:pPr>
      <w:r w:rsidRPr="003020C1">
        <w:rPr>
          <w:rFonts w:ascii="Times New Roman" w:hAnsi="Times New Roman"/>
          <w:b/>
          <w:sz w:val="28"/>
          <w:szCs w:val="28"/>
        </w:rPr>
        <w:t xml:space="preserve">Антикоррупционное воспитание: </w:t>
      </w:r>
      <w:r w:rsidR="003020C1">
        <w:rPr>
          <w:rFonts w:ascii="Times New Roman" w:hAnsi="Times New Roman"/>
          <w:b/>
          <w:sz w:val="28"/>
          <w:szCs w:val="28"/>
        </w:rPr>
        <w:br/>
      </w:r>
      <w:r w:rsidRPr="003020C1">
        <w:rPr>
          <w:rFonts w:ascii="Times New Roman" w:hAnsi="Times New Roman"/>
          <w:b/>
          <w:sz w:val="28"/>
          <w:szCs w:val="28"/>
        </w:rPr>
        <w:t xml:space="preserve">система воспитательной работы по формированию у учащихся антикоррупционного мировоззрения в образовательном учреждении </w:t>
      </w:r>
    </w:p>
    <w:p w:rsidR="005A7A37" w:rsidRDefault="005A7A37">
      <w:pPr>
        <w:spacing w:after="0" w:line="360" w:lineRule="auto"/>
        <w:jc w:val="center"/>
        <w:rPr>
          <w:rFonts w:ascii="Times New Roman" w:hAnsi="Times New Roman"/>
          <w:sz w:val="28"/>
          <w:szCs w:val="28"/>
        </w:rPr>
      </w:pPr>
    </w:p>
    <w:p w:rsidR="005A7A37" w:rsidRDefault="005A7A37">
      <w:pPr>
        <w:spacing w:line="360" w:lineRule="auto"/>
        <w:jc w:val="center"/>
        <w:rPr>
          <w:rFonts w:ascii="Times New Roman" w:hAnsi="Times New Roman"/>
          <w:i/>
          <w:iCs/>
          <w:sz w:val="28"/>
          <w:szCs w:val="28"/>
        </w:rPr>
      </w:pPr>
      <w:r>
        <w:rPr>
          <w:rFonts w:ascii="Times New Roman" w:hAnsi="Times New Roman"/>
          <w:i/>
          <w:iCs/>
          <w:sz w:val="28"/>
          <w:szCs w:val="28"/>
        </w:rPr>
        <w:t>Методические рекомендации</w:t>
      </w:r>
    </w:p>
    <w:p w:rsidR="005A7A37" w:rsidRDefault="005A7A37">
      <w:pPr>
        <w:spacing w:line="360" w:lineRule="auto"/>
        <w:jc w:val="center"/>
        <w:rPr>
          <w:rFonts w:ascii="Times New Roman" w:hAnsi="Times New Roman"/>
          <w:sz w:val="28"/>
          <w:szCs w:val="28"/>
          <w:shd w:val="clear" w:color="auto" w:fill="FF00FF"/>
        </w:rPr>
      </w:pPr>
      <w:r w:rsidRPr="00214C11">
        <w:rPr>
          <w:rFonts w:ascii="Times New Roman" w:hAnsi="Times New Roman"/>
          <w:sz w:val="28"/>
          <w:szCs w:val="28"/>
        </w:rPr>
        <w:t>Под научной редакцие</w:t>
      </w:r>
      <w:r w:rsidR="00AF0B5B">
        <w:rPr>
          <w:rFonts w:ascii="Times New Roman" w:hAnsi="Times New Roman"/>
          <w:sz w:val="28"/>
          <w:szCs w:val="28"/>
        </w:rPr>
        <w:t>й Жолована С.В.</w:t>
      </w:r>
    </w:p>
    <w:p w:rsidR="005A7A37" w:rsidRDefault="005A7A37">
      <w:pPr>
        <w:spacing w:line="360" w:lineRule="auto"/>
        <w:jc w:val="center"/>
        <w:rPr>
          <w:rFonts w:ascii="Times New Roman" w:hAnsi="Times New Roman"/>
          <w:sz w:val="28"/>
          <w:szCs w:val="28"/>
        </w:rPr>
      </w:pPr>
      <w:r>
        <w:rPr>
          <w:rFonts w:ascii="Times New Roman" w:hAnsi="Times New Roman"/>
          <w:sz w:val="28"/>
          <w:szCs w:val="28"/>
        </w:rPr>
        <w:t>Редактор Васильева С.В.</w:t>
      </w:r>
    </w:p>
    <w:p w:rsidR="005A7A37" w:rsidRDefault="005A7A37">
      <w:pPr>
        <w:spacing w:line="360" w:lineRule="auto"/>
        <w:jc w:val="center"/>
      </w:pPr>
      <w:r>
        <w:rPr>
          <w:rFonts w:ascii="Times New Roman" w:hAnsi="Times New Roman"/>
          <w:sz w:val="28"/>
          <w:szCs w:val="28"/>
        </w:rPr>
        <w:t xml:space="preserve">Компьютерная верстка </w:t>
      </w:r>
      <w:r w:rsidR="00EE44F5">
        <w:rPr>
          <w:rFonts w:ascii="Times New Roman" w:hAnsi="Times New Roman"/>
          <w:sz w:val="28"/>
          <w:szCs w:val="28"/>
        </w:rPr>
        <w:t>Папазов</w:t>
      </w:r>
      <w:r w:rsidR="00A3639C">
        <w:rPr>
          <w:rFonts w:ascii="Times New Roman" w:hAnsi="Times New Roman"/>
          <w:sz w:val="28"/>
          <w:szCs w:val="28"/>
        </w:rPr>
        <w:t>ой</w:t>
      </w:r>
      <w:r w:rsidR="00EE44F5">
        <w:rPr>
          <w:rFonts w:ascii="Times New Roman" w:hAnsi="Times New Roman"/>
          <w:sz w:val="28"/>
          <w:szCs w:val="28"/>
        </w:rPr>
        <w:t xml:space="preserve"> Т.И.</w:t>
      </w:r>
    </w:p>
    <w:sectPr w:rsidR="005A7A37" w:rsidSect="00816DBD">
      <w:headerReference w:type="default" r:id="rId19"/>
      <w:footerReference w:type="default" r:id="rId20"/>
      <w:pgSz w:w="11905" w:h="16837"/>
      <w:pgMar w:top="1134" w:right="851" w:bottom="1134" w:left="1701" w:header="720" w:footer="709" w:gutter="0"/>
      <w:pgBorders w:offsetFrom="page">
        <w:top w:val="decoBlocks" w:sz="31" w:space="24" w:color="0070C0"/>
        <w:left w:val="decoBlocks" w:sz="31" w:space="24" w:color="0070C0"/>
        <w:bottom w:val="decoBlocks" w:sz="31" w:space="24" w:color="0070C0"/>
        <w:right w:val="decoBlocks" w:sz="31"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DA" w:rsidRDefault="00755ADA">
      <w:pPr>
        <w:spacing w:after="0" w:line="240" w:lineRule="auto"/>
      </w:pPr>
      <w:r>
        <w:separator/>
      </w:r>
    </w:p>
  </w:endnote>
  <w:endnote w:type="continuationSeparator" w:id="0">
    <w:p w:rsidR="00755ADA" w:rsidRDefault="0075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UMCGF+MyriadPro-Bold">
    <w:altName w:val="Arial"/>
    <w:charset w:val="CC"/>
    <w:family w:val="swiss"/>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37" w:rsidRDefault="005A7A37">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6B" w:rsidRDefault="00D83A6B">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6B" w:rsidRDefault="00D83A6B">
    <w:pPr>
      <w:pStyle w:val="af1"/>
      <w:jc w:val="right"/>
    </w:pPr>
    <w:r>
      <w:fldChar w:fldCharType="begin"/>
    </w:r>
    <w:r>
      <w:instrText xml:space="preserve"> PAGE   \* MERGEFORMAT </w:instrText>
    </w:r>
    <w:r>
      <w:fldChar w:fldCharType="separate"/>
    </w:r>
    <w:r w:rsidR="00816DBD">
      <w:rPr>
        <w:noProof/>
      </w:rPr>
      <w:t>2</w:t>
    </w:r>
    <w:r>
      <w:fldChar w:fldCharType="end"/>
    </w:r>
  </w:p>
  <w:p w:rsidR="00D83A6B" w:rsidRDefault="00D83A6B">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37" w:rsidRDefault="005A7A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37" w:rsidRDefault="00755ADA">
    <w:pPr>
      <w:pStyle w:val="af1"/>
      <w:ind w:right="360"/>
    </w:pPr>
    <w:r>
      <w:pict>
        <v:shapetype id="_x0000_t202" coordsize="21600,21600" o:spt="202" path="m,l,21600r21600,l21600,xe">
          <v:stroke joinstyle="miter"/>
          <v:path gradientshapeok="t" o:connecttype="rect"/>
        </v:shapetype>
        <v:shape id="_x0000_s2050" type="#_x0000_t202" style="position:absolute;margin-left:773.95pt;margin-top:.05pt;width:27.3pt;height:13.3pt;z-index:1;mso-wrap-distance-left:0;mso-wrap-distance-right:0;mso-position-horizontal-relative:page" stroked="f">
          <v:fill opacity="0" color2="black"/>
          <v:textbox style="mso-next-textbox:#_x0000_s2050" inset="0,0,0,0">
            <w:txbxContent>
              <w:p w:rsidR="005A7A37" w:rsidRDefault="005A7A37">
                <w:pPr>
                  <w:pStyle w:val="af1"/>
                </w:pPr>
                <w:r>
                  <w:rPr>
                    <w:rStyle w:val="a6"/>
                  </w:rPr>
                  <w:fldChar w:fldCharType="begin"/>
                </w:r>
                <w:r>
                  <w:rPr>
                    <w:rStyle w:val="a6"/>
                  </w:rPr>
                  <w:instrText xml:space="preserve"> PAGE </w:instrText>
                </w:r>
                <w:r>
                  <w:rPr>
                    <w:rStyle w:val="a6"/>
                  </w:rPr>
                  <w:fldChar w:fldCharType="separate"/>
                </w:r>
                <w:r w:rsidR="00816DBD">
                  <w:rPr>
                    <w:rStyle w:val="a6"/>
                    <w:noProof/>
                  </w:rPr>
                  <w:t>55</w:t>
                </w:r>
                <w:r>
                  <w:rPr>
                    <w:rStyle w:val="a6"/>
                  </w:rPr>
                  <w:fldChar w:fldCharType="end"/>
                </w:r>
              </w:p>
            </w:txbxContent>
          </v:textbox>
          <w10:wrap type="square" side="largest"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37" w:rsidRDefault="005A7A3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F5" w:rsidRDefault="00755ADA">
    <w:pPr>
      <w:pStyle w:val="af1"/>
      <w:ind w:right="360"/>
    </w:pPr>
    <w:r>
      <w:pict>
        <v:shapetype id="_x0000_t202" coordsize="21600,21600" o:spt="202" path="m,l,21600r21600,l21600,xe">
          <v:stroke joinstyle="miter"/>
          <v:path gradientshapeok="t" o:connecttype="rect"/>
        </v:shapetype>
        <v:shape id="_x0000_s2051" type="#_x0000_t202" style="position:absolute;margin-left:773.95pt;margin-top:.05pt;width:27.3pt;height:13.3pt;z-index:2;mso-wrap-distance-left:0;mso-wrap-distance-right:0;mso-position-horizontal-relative:page" stroked="f">
          <v:fill opacity="0" color2="black"/>
          <v:textbox style="mso-next-textbox:#_x0000_s2051" inset="0,0,0,0">
            <w:txbxContent>
              <w:p w:rsidR="00EE44F5" w:rsidRPr="00EE44F5" w:rsidRDefault="00EE44F5" w:rsidP="00EE44F5"/>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DA" w:rsidRDefault="00755ADA">
      <w:pPr>
        <w:spacing w:after="0" w:line="240" w:lineRule="auto"/>
      </w:pPr>
      <w:r>
        <w:separator/>
      </w:r>
    </w:p>
  </w:footnote>
  <w:footnote w:type="continuationSeparator" w:id="0">
    <w:p w:rsidR="00755ADA" w:rsidRDefault="00755ADA">
      <w:pPr>
        <w:spacing w:after="0" w:line="240" w:lineRule="auto"/>
      </w:pPr>
      <w:r>
        <w:continuationSeparator/>
      </w:r>
    </w:p>
  </w:footnote>
  <w:footnote w:id="1">
    <w:p w:rsidR="005A7A37" w:rsidRDefault="005A7A37">
      <w:pPr>
        <w:spacing w:after="0" w:line="240" w:lineRule="auto"/>
        <w:ind w:right="6" w:firstLine="284"/>
        <w:jc w:val="both"/>
        <w:rPr>
          <w:rFonts w:ascii="Times New Roman" w:hAnsi="Times New Roman"/>
        </w:rPr>
      </w:pPr>
      <w:r>
        <w:rPr>
          <w:rStyle w:val="a8"/>
          <w:rFonts w:ascii="Symbol" w:hAnsi="Symbol"/>
        </w:rPr>
        <w:t></w:t>
      </w:r>
      <w:r>
        <w:rPr>
          <w:rFonts w:ascii="Times New Roman" w:hAnsi="Times New Roman"/>
        </w:rPr>
        <w:tab/>
        <w:t xml:space="preserve"> См.: </w:t>
      </w:r>
      <w:r>
        <w:rPr>
          <w:rFonts w:ascii="Times New Roman" w:hAnsi="Times New Roman"/>
          <w:i/>
        </w:rPr>
        <w:t>Журавлева О.Н.</w:t>
      </w:r>
      <w:r>
        <w:rPr>
          <w:rFonts w:ascii="Times New Roman" w:hAnsi="Times New Roman"/>
        </w:rPr>
        <w:t xml:space="preserve"> Формирование антикоррупционного мировоззрения школьников на уроках истории и обществознания: методическое пособие. (Рекомендовано РЭС КО СПб.) </w:t>
      </w:r>
      <w:r>
        <w:rPr>
          <w:rFonts w:ascii="Times New Roman" w:hAnsi="Times New Roman"/>
          <w:bCs/>
        </w:rPr>
        <w:t xml:space="preserve">– </w:t>
      </w:r>
      <w:r>
        <w:rPr>
          <w:rFonts w:ascii="Times New Roman" w:hAnsi="Times New Roman"/>
        </w:rPr>
        <w:t xml:space="preserve">М.: ИЦ «Вентана-Граф», 2009. – С. 131–140. </w:t>
      </w:r>
    </w:p>
    <w:p w:rsidR="005A7A37" w:rsidRDefault="005A7A37">
      <w:pPr>
        <w:pStyle w:val="af3"/>
        <w:rPr>
          <w:rFonts w:ascii="Times New Roman" w:hAnsi="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AE" w:rsidRDefault="005E05AE" w:rsidP="005E05AE">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6B" w:rsidRDefault="00D83A6B" w:rsidP="005E05AE">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6B" w:rsidRDefault="00D83A6B" w:rsidP="00D83A6B">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F5" w:rsidRDefault="00EE44F5" w:rsidP="005E05AE">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6552"/>
        </w:tabs>
        <w:ind w:left="6552" w:hanging="432"/>
      </w:pPr>
    </w:lvl>
    <w:lvl w:ilvl="1">
      <w:start w:val="1"/>
      <w:numFmt w:val="none"/>
      <w:pStyle w:val="2"/>
      <w:lvlText w:val=""/>
      <w:lvlJc w:val="left"/>
      <w:pPr>
        <w:tabs>
          <w:tab w:val="num" w:pos="6696"/>
        </w:tabs>
        <w:ind w:left="6696" w:hanging="576"/>
      </w:pPr>
    </w:lvl>
    <w:lvl w:ilvl="2">
      <w:start w:val="1"/>
      <w:numFmt w:val="none"/>
      <w:lvlText w:val=""/>
      <w:lvlJc w:val="left"/>
      <w:pPr>
        <w:tabs>
          <w:tab w:val="num" w:pos="6840"/>
        </w:tabs>
        <w:ind w:left="6840" w:hanging="720"/>
      </w:pPr>
    </w:lvl>
    <w:lvl w:ilvl="3">
      <w:start w:val="1"/>
      <w:numFmt w:val="none"/>
      <w:pStyle w:val="4"/>
      <w:lvlText w:val=""/>
      <w:lvlJc w:val="left"/>
      <w:pPr>
        <w:tabs>
          <w:tab w:val="num" w:pos="6984"/>
        </w:tabs>
        <w:ind w:left="6984" w:hanging="864"/>
      </w:pPr>
    </w:lvl>
    <w:lvl w:ilvl="4">
      <w:start w:val="1"/>
      <w:numFmt w:val="none"/>
      <w:pStyle w:val="5"/>
      <w:lvlText w:val=""/>
      <w:lvlJc w:val="left"/>
      <w:pPr>
        <w:tabs>
          <w:tab w:val="num" w:pos="7128"/>
        </w:tabs>
        <w:ind w:left="7128" w:hanging="1008"/>
      </w:pPr>
    </w:lvl>
    <w:lvl w:ilvl="5">
      <w:start w:val="1"/>
      <w:numFmt w:val="none"/>
      <w:lvlText w:val=""/>
      <w:lvlJc w:val="left"/>
      <w:pPr>
        <w:tabs>
          <w:tab w:val="num" w:pos="7272"/>
        </w:tabs>
        <w:ind w:left="7272" w:hanging="1152"/>
      </w:pPr>
    </w:lvl>
    <w:lvl w:ilvl="6">
      <w:start w:val="1"/>
      <w:numFmt w:val="none"/>
      <w:lvlText w:val=""/>
      <w:lvlJc w:val="left"/>
      <w:pPr>
        <w:tabs>
          <w:tab w:val="num" w:pos="7416"/>
        </w:tabs>
        <w:ind w:left="7416" w:hanging="1296"/>
      </w:pPr>
    </w:lvl>
    <w:lvl w:ilvl="7">
      <w:start w:val="1"/>
      <w:numFmt w:val="none"/>
      <w:lvlText w:val=""/>
      <w:lvlJc w:val="left"/>
      <w:pPr>
        <w:tabs>
          <w:tab w:val="num" w:pos="7560"/>
        </w:tabs>
        <w:ind w:left="7560" w:hanging="1440"/>
      </w:pPr>
    </w:lvl>
    <w:lvl w:ilvl="8">
      <w:start w:val="1"/>
      <w:numFmt w:val="none"/>
      <w:lvlText w:val=""/>
      <w:lvlJc w:val="left"/>
      <w:pPr>
        <w:tabs>
          <w:tab w:val="num" w:pos="7704"/>
        </w:tabs>
        <w:ind w:left="7704" w:hanging="1584"/>
      </w:p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29"/>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567"/>
        </w:tabs>
        <w:ind w:left="284" w:firstLine="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1429"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567"/>
        </w:tabs>
        <w:ind w:left="340" w:hanging="113"/>
      </w:pPr>
      <w:rPr>
        <w:rFonts w:ascii="Wingdings" w:hAnsi="Wingdings"/>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nsid w:val="00000012"/>
    <w:multiLevelType w:val="multilevel"/>
    <w:tmpl w:val="00000012"/>
    <w:name w:val="WW8Num1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8">
    <w:nsid w:val="2D7B06BE"/>
    <w:multiLevelType w:val="hybridMultilevel"/>
    <w:tmpl w:val="B0F42A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3492CBF"/>
    <w:multiLevelType w:val="hybridMultilevel"/>
    <w:tmpl w:val="D1A0742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
    <w:nsid w:val="3EA5098D"/>
    <w:multiLevelType w:val="hybridMultilevel"/>
    <w:tmpl w:val="2572D4A4"/>
    <w:lvl w:ilvl="0" w:tplc="0000000A">
      <w:start w:val="1"/>
      <w:numFmt w:val="bullet"/>
      <w:lvlText w:val=""/>
      <w:lvlJc w:val="left"/>
      <w:pPr>
        <w:tabs>
          <w:tab w:val="num" w:pos="991"/>
        </w:tabs>
        <w:ind w:left="708" w:firstLine="0"/>
      </w:pPr>
      <w:rPr>
        <w:rFonts w:ascii="Symbol" w:hAnsi="Symbol"/>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C11"/>
    <w:rsid w:val="00034E16"/>
    <w:rsid w:val="000801DE"/>
    <w:rsid w:val="00091E14"/>
    <w:rsid w:val="0009639C"/>
    <w:rsid w:val="000B6F8D"/>
    <w:rsid w:val="000F2720"/>
    <w:rsid w:val="00146FD8"/>
    <w:rsid w:val="00164A42"/>
    <w:rsid w:val="00166A34"/>
    <w:rsid w:val="001C23FF"/>
    <w:rsid w:val="00214C11"/>
    <w:rsid w:val="00253D5E"/>
    <w:rsid w:val="00273C62"/>
    <w:rsid w:val="002A03C2"/>
    <w:rsid w:val="002C424D"/>
    <w:rsid w:val="002D2A95"/>
    <w:rsid w:val="002E4D52"/>
    <w:rsid w:val="002F1D14"/>
    <w:rsid w:val="003020C1"/>
    <w:rsid w:val="003445CC"/>
    <w:rsid w:val="00391D3B"/>
    <w:rsid w:val="004A72CF"/>
    <w:rsid w:val="004B0754"/>
    <w:rsid w:val="00530C35"/>
    <w:rsid w:val="00550163"/>
    <w:rsid w:val="00556541"/>
    <w:rsid w:val="005A7A37"/>
    <w:rsid w:val="005E05AE"/>
    <w:rsid w:val="005E264B"/>
    <w:rsid w:val="005E718B"/>
    <w:rsid w:val="006077BE"/>
    <w:rsid w:val="006121C6"/>
    <w:rsid w:val="0063317F"/>
    <w:rsid w:val="006A3243"/>
    <w:rsid w:val="006F6607"/>
    <w:rsid w:val="00731814"/>
    <w:rsid w:val="00755ADA"/>
    <w:rsid w:val="007B7F51"/>
    <w:rsid w:val="007D42E8"/>
    <w:rsid w:val="007E0E47"/>
    <w:rsid w:val="00816DBD"/>
    <w:rsid w:val="008E14E6"/>
    <w:rsid w:val="008E5FBD"/>
    <w:rsid w:val="00902487"/>
    <w:rsid w:val="009A48D9"/>
    <w:rsid w:val="009E0039"/>
    <w:rsid w:val="00A07F48"/>
    <w:rsid w:val="00A2082C"/>
    <w:rsid w:val="00A3639C"/>
    <w:rsid w:val="00A61520"/>
    <w:rsid w:val="00AF0B5B"/>
    <w:rsid w:val="00B70F06"/>
    <w:rsid w:val="00B871B2"/>
    <w:rsid w:val="00C85741"/>
    <w:rsid w:val="00D37B36"/>
    <w:rsid w:val="00D83A6B"/>
    <w:rsid w:val="00DD4BF7"/>
    <w:rsid w:val="00E06AF6"/>
    <w:rsid w:val="00EE44F5"/>
    <w:rsid w:val="00EF11D6"/>
    <w:rsid w:val="00F07C2E"/>
    <w:rsid w:val="00F9342A"/>
    <w:rsid w:val="00F968F3"/>
    <w:rsid w:val="00FA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before="240" w:after="60"/>
      <w:outlineLvl w:val="0"/>
    </w:pPr>
    <w:rPr>
      <w:rFonts w:ascii="Arial" w:eastAsia="Calibri"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eastAsia="Calibri" w:hAnsi="Arial" w:cs="Arial"/>
      <w:b/>
      <w:bCs/>
      <w:i/>
      <w:iCs/>
      <w:sz w:val="28"/>
      <w:szCs w:val="28"/>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4F81BD"/>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20">
    <w:name w:val="Основной шрифт абзаца2"/>
  </w:style>
  <w:style w:type="character" w:customStyle="1" w:styleId="WW8Num17z0">
    <w:name w:val="WW8Num17z0"/>
    <w:rPr>
      <w:rFonts w:ascii="Wingdings" w:hAnsi="Wingdings"/>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Arial" w:hAnsi="Arial"/>
    </w:rPr>
  </w:style>
  <w:style w:type="character" w:customStyle="1" w:styleId="10">
    <w:name w:val="Основной шрифт абзаца1"/>
  </w:style>
  <w:style w:type="character" w:customStyle="1" w:styleId="50">
    <w:name w:val="Заголовок 5 Знак"/>
    <w:rPr>
      <w:rFonts w:ascii="Cambria" w:eastAsia="Times New Roman" w:hAnsi="Cambria" w:cs="Times New Roman"/>
      <w:color w:val="243F60"/>
    </w:rPr>
  </w:style>
  <w:style w:type="character" w:customStyle="1" w:styleId="11">
    <w:name w:val="Заголовок 1 Знак"/>
    <w:rPr>
      <w:rFonts w:ascii="Arial" w:eastAsia="Calibri" w:hAnsi="Arial" w:cs="Arial"/>
      <w:b/>
      <w:bCs/>
      <w:kern w:val="1"/>
      <w:sz w:val="32"/>
      <w:szCs w:val="32"/>
    </w:rPr>
  </w:style>
  <w:style w:type="character" w:customStyle="1" w:styleId="21">
    <w:name w:val="Заголовок 2 Знак"/>
    <w:rPr>
      <w:rFonts w:ascii="Arial" w:eastAsia="Calibri" w:hAnsi="Arial" w:cs="Arial"/>
      <w:b/>
      <w:bCs/>
      <w:i/>
      <w:iCs/>
      <w:sz w:val="28"/>
      <w:szCs w:val="28"/>
    </w:rPr>
  </w:style>
  <w:style w:type="character" w:customStyle="1" w:styleId="40">
    <w:name w:val="Заголовок 4 Знак"/>
    <w:rPr>
      <w:rFonts w:ascii="Cambria" w:eastAsia="Times New Roman" w:hAnsi="Cambria" w:cs="Times New Roman"/>
      <w:b/>
      <w:bCs/>
      <w:i/>
      <w:iCs/>
      <w:color w:val="4F81BD"/>
    </w:rPr>
  </w:style>
  <w:style w:type="character" w:styleId="a3">
    <w:name w:val="Hyperlink"/>
    <w:rPr>
      <w:color w:val="0000FF"/>
      <w:u w:val="single"/>
    </w:rPr>
  </w:style>
  <w:style w:type="character" w:styleId="a4">
    <w:name w:val="Strong"/>
    <w:qFormat/>
    <w:rPr>
      <w:b/>
      <w:bCs/>
    </w:rPr>
  </w:style>
  <w:style w:type="character" w:customStyle="1" w:styleId="a5">
    <w:name w:val="Нижний колонтитул Знак"/>
    <w:uiPriority w:val="99"/>
    <w:rPr>
      <w:rFonts w:ascii="Calibri" w:eastAsia="Calibri" w:hAnsi="Calibri" w:cs="Times New Roman"/>
    </w:rPr>
  </w:style>
  <w:style w:type="character" w:styleId="a6">
    <w:name w:val="page number"/>
    <w:basedOn w:val="10"/>
  </w:style>
  <w:style w:type="character" w:customStyle="1" w:styleId="a7">
    <w:name w:val="Текст сноски Знак"/>
    <w:rPr>
      <w:rFonts w:ascii="Calibri" w:eastAsia="Calibri" w:hAnsi="Calibri" w:cs="Times New Roman"/>
      <w:sz w:val="20"/>
      <w:szCs w:val="20"/>
    </w:rPr>
  </w:style>
  <w:style w:type="character" w:customStyle="1" w:styleId="a8">
    <w:name w:val="Символ сноски"/>
    <w:rPr>
      <w:vertAlign w:val="superscript"/>
    </w:rPr>
  </w:style>
  <w:style w:type="character" w:customStyle="1" w:styleId="12">
    <w:name w:val="Знак сноски1"/>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customStyle="1" w:styleId="13">
    <w:name w:val="Знак концевой сноски1"/>
    <w:rPr>
      <w:vertAlign w:val="superscript"/>
    </w:rPr>
  </w:style>
  <w:style w:type="character" w:styleId="aa">
    <w:name w:val="FollowedHyperlink"/>
    <w:rPr>
      <w:color w:val="800000"/>
      <w:u w:val="single"/>
    </w:rPr>
  </w:style>
  <w:style w:type="character" w:customStyle="1" w:styleId="14">
    <w:name w:val="Знак примечания1"/>
    <w:rPr>
      <w:sz w:val="16"/>
      <w:szCs w:val="16"/>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e"/>
    <w:pPr>
      <w:keepNext/>
      <w:spacing w:before="240" w:after="120"/>
    </w:pPr>
    <w:rPr>
      <w:rFonts w:ascii="Arial" w:eastAsia="MS Mincho" w:hAnsi="Arial" w:cs="Tahoma"/>
      <w:sz w:val="28"/>
      <w:szCs w:val="28"/>
    </w:rPr>
  </w:style>
  <w:style w:type="paragraph" w:styleId="ae">
    <w:name w:val="Body Text"/>
    <w:basedOn w:val="a"/>
    <w:pPr>
      <w:spacing w:after="120"/>
    </w:pPr>
  </w:style>
  <w:style w:type="paragraph" w:styleId="af">
    <w:name w:val="List"/>
    <w:basedOn w:val="ae"/>
    <w:rPr>
      <w:rFonts w:ascii="Arial" w:hAnsi="Arial" w:cs="Tahoma"/>
    </w:rPr>
  </w:style>
  <w:style w:type="paragraph" w:customStyle="1" w:styleId="22">
    <w:name w:val="Название2"/>
    <w:basedOn w:val="a"/>
    <w:pPr>
      <w:suppressLineNumbers/>
      <w:spacing w:before="120" w:after="120"/>
    </w:pPr>
    <w:rPr>
      <w:rFonts w:ascii="Arial" w:hAnsi="Arial" w:cs="Tahoma"/>
      <w:i/>
      <w:iCs/>
      <w:sz w:val="20"/>
      <w:szCs w:val="24"/>
    </w:rPr>
  </w:style>
  <w:style w:type="paragraph" w:customStyle="1" w:styleId="23">
    <w:name w:val="Указатель2"/>
    <w:basedOn w:val="a"/>
    <w:pPr>
      <w:suppressLineNumbers/>
    </w:pPr>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0">
    <w:name w:val="List Paragraph"/>
    <w:basedOn w:val="a"/>
    <w:qFormat/>
    <w:pPr>
      <w:ind w:left="720"/>
    </w:pPr>
    <w:rPr>
      <w:rFonts w:eastAsia="Calibri" w:cs="Times New Roman"/>
    </w:rPr>
  </w:style>
  <w:style w:type="paragraph" w:customStyle="1" w:styleId="Pa4">
    <w:name w:val="Pa4"/>
    <w:basedOn w:val="a"/>
    <w:next w:val="a"/>
    <w:pPr>
      <w:autoSpaceDE w:val="0"/>
      <w:spacing w:after="0" w:line="207" w:lineRule="atLeast"/>
    </w:pPr>
    <w:rPr>
      <w:rFonts w:ascii="UUMCGF+MyriadPro-Bold" w:eastAsia="Calibri" w:hAnsi="UUMCGF+MyriadPro-Bold" w:cs="Times New Roman"/>
      <w:sz w:val="24"/>
      <w:szCs w:val="24"/>
    </w:rPr>
  </w:style>
  <w:style w:type="paragraph" w:styleId="af1">
    <w:name w:val="footer"/>
    <w:basedOn w:val="a"/>
    <w:uiPriority w:val="99"/>
    <w:rPr>
      <w:rFonts w:eastAsia="Calibri" w:cs="Times New Roman"/>
    </w:rPr>
  </w:style>
  <w:style w:type="paragraph" w:customStyle="1" w:styleId="rvps706640">
    <w:name w:val="rvps706640"/>
    <w:basedOn w:val="a"/>
    <w:pPr>
      <w:spacing w:after="150" w:line="240" w:lineRule="auto"/>
      <w:ind w:right="300"/>
    </w:pPr>
    <w:rPr>
      <w:rFonts w:ascii="Arial" w:hAnsi="Arial" w:cs="Arial"/>
      <w:color w:val="000000"/>
      <w:sz w:val="18"/>
      <w:szCs w:val="18"/>
    </w:rPr>
  </w:style>
  <w:style w:type="paragraph" w:styleId="af2">
    <w:name w:val="Normal (Web)"/>
    <w:basedOn w:val="a"/>
    <w:pPr>
      <w:spacing w:before="280" w:after="280" w:line="240" w:lineRule="auto"/>
    </w:pPr>
    <w:rPr>
      <w:rFonts w:ascii="Times New Roman" w:hAnsi="Times New Roman" w:cs="Times New Roman"/>
      <w:sz w:val="24"/>
      <w:szCs w:val="24"/>
    </w:rPr>
  </w:style>
  <w:style w:type="paragraph" w:styleId="af3">
    <w:name w:val="footnote text"/>
    <w:basedOn w:val="a"/>
    <w:rPr>
      <w:rFonts w:eastAsia="Calibri" w:cs="Times New Roman"/>
      <w:sz w:val="20"/>
      <w:szCs w:val="20"/>
    </w:rPr>
  </w:style>
  <w:style w:type="paragraph" w:customStyle="1" w:styleId="210">
    <w:name w:val="Заголовок 21"/>
    <w:basedOn w:val="a"/>
    <w:next w:val="a"/>
    <w:pPr>
      <w:autoSpaceDE w:val="0"/>
      <w:spacing w:after="0" w:line="240" w:lineRule="auto"/>
    </w:pPr>
    <w:rPr>
      <w:rFonts w:ascii="Arial" w:hAnsi="Arial" w:cs="Arial"/>
      <w:sz w:val="24"/>
      <w:szCs w:val="24"/>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e"/>
  </w:style>
  <w:style w:type="paragraph" w:styleId="af7">
    <w:name w:val="header"/>
    <w:basedOn w:val="a"/>
    <w:pPr>
      <w:suppressLineNumbers/>
      <w:tabs>
        <w:tab w:val="center" w:pos="4818"/>
        <w:tab w:val="right" w:pos="9637"/>
      </w:tabs>
    </w:pPr>
  </w:style>
  <w:style w:type="paragraph" w:styleId="af8">
    <w:name w:val="Balloon Text"/>
    <w:basedOn w:val="a"/>
    <w:rPr>
      <w:rFonts w:ascii="Tahoma" w:hAnsi="Tahoma" w:cs="Tahoma"/>
      <w:sz w:val="16"/>
      <w:szCs w:val="16"/>
    </w:rPr>
  </w:style>
  <w:style w:type="paragraph" w:customStyle="1" w:styleId="17">
    <w:name w:val="Текст примечания1"/>
    <w:basedOn w:val="a"/>
    <w:rPr>
      <w:sz w:val="20"/>
      <w:szCs w:val="20"/>
    </w:rPr>
  </w:style>
  <w:style w:type="paragraph" w:styleId="af9">
    <w:name w:val="annotation subject"/>
    <w:basedOn w:val="17"/>
    <w:next w:val="17"/>
    <w:rPr>
      <w:b/>
      <w:bCs/>
    </w:rPr>
  </w:style>
  <w:style w:type="table" w:styleId="afa">
    <w:name w:val="Table Grid"/>
    <w:basedOn w:val="a1"/>
    <w:uiPriority w:val="59"/>
    <w:rsid w:val="00EF11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emlin.ru/articles/corrupt.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osgu.ru/nauchnaya/publications/SCIENTIFICARTICLES/2006/Mazulevskaj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57</Pages>
  <Words>12362</Words>
  <Characters>70468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Петербургский опыт общего образования</vt:lpstr>
    </vt:vector>
  </TitlesOfParts>
  <Company/>
  <LinksUpToDate>false</LinksUpToDate>
  <CharactersWithSpaces>82665</CharactersWithSpaces>
  <SharedDoc>false</SharedDoc>
  <HLinks>
    <vt:vector size="12" baseType="variant">
      <vt:variant>
        <vt:i4>327687</vt:i4>
      </vt:variant>
      <vt:variant>
        <vt:i4>3</vt:i4>
      </vt:variant>
      <vt:variant>
        <vt:i4>0</vt:i4>
      </vt:variant>
      <vt:variant>
        <vt:i4>5</vt:i4>
      </vt:variant>
      <vt:variant>
        <vt:lpwstr>http://www.kremlin.ru/articles/corrupt.shtml</vt:lpwstr>
      </vt:variant>
      <vt:variant>
        <vt:lpwstr/>
      </vt:variant>
      <vt:variant>
        <vt:i4>5767198</vt:i4>
      </vt:variant>
      <vt:variant>
        <vt:i4>0</vt:i4>
      </vt:variant>
      <vt:variant>
        <vt:i4>0</vt:i4>
      </vt:variant>
      <vt:variant>
        <vt:i4>5</vt:i4>
      </vt:variant>
      <vt:variant>
        <vt:lpwstr>http://www.mosgu.ru/nauchnaya/publications/SCIENTIFICARTICLES/2006/Mazulevskaja/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Петербургский опыт общего образования</dc:title>
  <dc:subject/>
  <dc:creator>Admin</dc:creator>
  <cp:keywords/>
  <cp:lastModifiedBy>Мадинат</cp:lastModifiedBy>
  <cp:revision>3</cp:revision>
  <cp:lastPrinted>2010-03-16T15:01:00Z</cp:lastPrinted>
  <dcterms:created xsi:type="dcterms:W3CDTF">2014-12-13T22:38:00Z</dcterms:created>
  <dcterms:modified xsi:type="dcterms:W3CDTF">2017-06-17T21:57:00Z</dcterms:modified>
</cp:coreProperties>
</file>